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5000" w:type="pct"/>
        <w:tblLayout w:type="fixed"/>
        <w:tblLook w:val="04A0" w:firstRow="1" w:lastRow="0" w:firstColumn="1" w:lastColumn="0" w:noHBand="0" w:noVBand="1"/>
      </w:tblPr>
      <w:tblGrid>
        <w:gridCol w:w="2383"/>
        <w:gridCol w:w="3620"/>
        <w:gridCol w:w="3979"/>
        <w:gridCol w:w="845"/>
        <w:gridCol w:w="566"/>
        <w:gridCol w:w="708"/>
        <w:gridCol w:w="2119"/>
      </w:tblGrid>
      <w:tr w:rsidR="00C66C44" w:rsidRPr="00037F1E" w:rsidTr="00C66C44">
        <w:tc>
          <w:tcPr>
            <w:tcW w:w="838" w:type="pct"/>
            <w:shd w:val="clear" w:color="auto" w:fill="C6D9F1" w:themeFill="text2" w:themeFillTint="33"/>
          </w:tcPr>
          <w:p w:rsidR="00C66C44" w:rsidRPr="00037F1E" w:rsidRDefault="00C66C44" w:rsidP="00AA0667">
            <w:pPr>
              <w:jc w:val="center"/>
              <w:rPr>
                <w:b/>
                <w:sz w:val="28"/>
                <w:szCs w:val="28"/>
              </w:rPr>
            </w:pPr>
            <w:r w:rsidRPr="00037F1E">
              <w:rPr>
                <w:b/>
                <w:sz w:val="28"/>
                <w:szCs w:val="28"/>
              </w:rPr>
              <w:t>Plant en productie</w:t>
            </w:r>
          </w:p>
        </w:tc>
        <w:tc>
          <w:tcPr>
            <w:tcW w:w="1273" w:type="pct"/>
            <w:shd w:val="clear" w:color="auto" w:fill="C6D9F1" w:themeFill="text2" w:themeFillTint="33"/>
          </w:tcPr>
          <w:p w:rsidR="00C66C44" w:rsidRPr="00037F1E" w:rsidRDefault="00C66C44" w:rsidP="00AA0667">
            <w:pPr>
              <w:rPr>
                <w:b/>
                <w:sz w:val="28"/>
                <w:szCs w:val="28"/>
              </w:rPr>
            </w:pPr>
          </w:p>
        </w:tc>
        <w:tc>
          <w:tcPr>
            <w:tcW w:w="1399" w:type="pct"/>
            <w:shd w:val="clear" w:color="auto" w:fill="C6D9F1" w:themeFill="text2" w:themeFillTint="33"/>
          </w:tcPr>
          <w:p w:rsidR="00C66C44" w:rsidRPr="00037F1E" w:rsidRDefault="00C66C44" w:rsidP="00AA0667">
            <w:pPr>
              <w:rPr>
                <w:b/>
                <w:sz w:val="28"/>
                <w:szCs w:val="28"/>
              </w:rPr>
            </w:pPr>
          </w:p>
        </w:tc>
        <w:tc>
          <w:tcPr>
            <w:tcW w:w="745" w:type="pct"/>
            <w:gridSpan w:val="3"/>
            <w:shd w:val="clear" w:color="auto" w:fill="C6D9F1" w:themeFill="text2" w:themeFillTint="33"/>
          </w:tcPr>
          <w:p w:rsidR="00C66C44" w:rsidRPr="009002C6" w:rsidRDefault="00C66C44" w:rsidP="00AA0667">
            <w:pPr>
              <w:rPr>
                <w:b/>
              </w:rPr>
            </w:pPr>
            <w:r>
              <w:rPr>
                <w:b/>
              </w:rPr>
              <w:t>E</w:t>
            </w:r>
            <w:r w:rsidRPr="009002C6">
              <w:rPr>
                <w:b/>
              </w:rPr>
              <w:t>xamenprogramma</w:t>
            </w:r>
            <w:r w:rsidR="001563F6">
              <w:rPr>
                <w:rStyle w:val="Voetnootmarkering"/>
                <w:b/>
              </w:rPr>
              <w:footnoteReference w:id="1"/>
            </w:r>
          </w:p>
        </w:tc>
        <w:tc>
          <w:tcPr>
            <w:tcW w:w="745" w:type="pct"/>
            <w:shd w:val="clear" w:color="auto" w:fill="C6D9F1" w:themeFill="text2" w:themeFillTint="33"/>
          </w:tcPr>
          <w:p w:rsidR="00C66C44" w:rsidRDefault="00C66C44" w:rsidP="00AA0667">
            <w:pPr>
              <w:rPr>
                <w:b/>
              </w:rPr>
            </w:pPr>
            <w:r>
              <w:rPr>
                <w:b/>
              </w:rPr>
              <w:t>GP - arrangement</w:t>
            </w:r>
          </w:p>
        </w:tc>
      </w:tr>
      <w:tr w:rsidR="00C66C44" w:rsidRPr="00037F1E" w:rsidTr="00C66C44">
        <w:tc>
          <w:tcPr>
            <w:tcW w:w="838" w:type="pct"/>
            <w:tcBorders>
              <w:bottom w:val="single" w:sz="4" w:space="0" w:color="auto"/>
            </w:tcBorders>
            <w:shd w:val="clear" w:color="auto" w:fill="D9D9D9" w:themeFill="background1" w:themeFillShade="D9"/>
          </w:tcPr>
          <w:p w:rsidR="00C66C44" w:rsidRPr="00037F1E" w:rsidRDefault="00C66C44" w:rsidP="00AA0667">
            <w:pPr>
              <w:rPr>
                <w:b/>
              </w:rPr>
            </w:pPr>
            <w:r w:rsidRPr="00037F1E">
              <w:rPr>
                <w:b/>
              </w:rPr>
              <w:t>Titel en omvang PvB</w:t>
            </w:r>
            <w:r w:rsidRPr="00037F1E">
              <w:rPr>
                <w:rStyle w:val="Voetnootmarkering"/>
                <w:b/>
              </w:rPr>
              <w:footnoteReference w:id="2"/>
            </w:r>
          </w:p>
        </w:tc>
        <w:tc>
          <w:tcPr>
            <w:tcW w:w="1273" w:type="pct"/>
            <w:tcBorders>
              <w:bottom w:val="single" w:sz="4" w:space="0" w:color="auto"/>
            </w:tcBorders>
            <w:shd w:val="clear" w:color="auto" w:fill="D9D9D9" w:themeFill="background1" w:themeFillShade="D9"/>
          </w:tcPr>
          <w:p w:rsidR="00C66C44" w:rsidRPr="00037F1E" w:rsidRDefault="00C66C44" w:rsidP="00AA0667">
            <w:pPr>
              <w:rPr>
                <w:b/>
              </w:rPr>
            </w:pPr>
            <w:r w:rsidRPr="00037F1E">
              <w:rPr>
                <w:b/>
              </w:rPr>
              <w:t>Onderwerp omschrijving</w:t>
            </w:r>
          </w:p>
        </w:tc>
        <w:tc>
          <w:tcPr>
            <w:tcW w:w="1399" w:type="pct"/>
            <w:tcBorders>
              <w:bottom w:val="single" w:sz="4" w:space="0" w:color="auto"/>
            </w:tcBorders>
            <w:shd w:val="clear" w:color="auto" w:fill="D9D9D9" w:themeFill="background1" w:themeFillShade="D9"/>
          </w:tcPr>
          <w:p w:rsidR="00C66C44" w:rsidRPr="00037F1E" w:rsidRDefault="00C66C44" w:rsidP="00AA0667">
            <w:pPr>
              <w:rPr>
                <w:b/>
              </w:rPr>
            </w:pPr>
            <w:r w:rsidRPr="00037F1E">
              <w:rPr>
                <w:b/>
              </w:rPr>
              <w:t>Te beoordelen competenties</w:t>
            </w:r>
          </w:p>
        </w:tc>
        <w:tc>
          <w:tcPr>
            <w:tcW w:w="297" w:type="pct"/>
            <w:tcBorders>
              <w:bottom w:val="single" w:sz="4" w:space="0" w:color="auto"/>
            </w:tcBorders>
            <w:shd w:val="clear" w:color="auto" w:fill="D9D9D9" w:themeFill="background1" w:themeFillShade="D9"/>
          </w:tcPr>
          <w:p w:rsidR="00C66C44" w:rsidRPr="00037F1E" w:rsidRDefault="00C66C44" w:rsidP="00AA0667">
            <w:pPr>
              <w:rPr>
                <w:b/>
              </w:rPr>
            </w:pPr>
            <w:r w:rsidRPr="00037F1E">
              <w:rPr>
                <w:b/>
              </w:rPr>
              <w:t>LNK</w:t>
            </w:r>
          </w:p>
        </w:tc>
        <w:tc>
          <w:tcPr>
            <w:tcW w:w="199" w:type="pct"/>
            <w:tcBorders>
              <w:bottom w:val="single" w:sz="4" w:space="0" w:color="auto"/>
            </w:tcBorders>
            <w:shd w:val="clear" w:color="auto" w:fill="D9D9D9" w:themeFill="background1" w:themeFillShade="D9"/>
          </w:tcPr>
          <w:p w:rsidR="00C66C44" w:rsidRPr="00037F1E" w:rsidRDefault="00C66C44" w:rsidP="00AA0667">
            <w:pPr>
              <w:rPr>
                <w:b/>
              </w:rPr>
            </w:pPr>
            <w:r w:rsidRPr="00037F1E">
              <w:rPr>
                <w:b/>
              </w:rPr>
              <w:t>LBK</w:t>
            </w:r>
          </w:p>
        </w:tc>
        <w:tc>
          <w:tcPr>
            <w:tcW w:w="249" w:type="pct"/>
            <w:tcBorders>
              <w:bottom w:val="single" w:sz="4" w:space="0" w:color="auto"/>
            </w:tcBorders>
            <w:shd w:val="clear" w:color="auto" w:fill="D9D9D9" w:themeFill="background1" w:themeFillShade="D9"/>
          </w:tcPr>
          <w:p w:rsidR="00C66C44" w:rsidRPr="00037F1E" w:rsidRDefault="00C66C44" w:rsidP="00AA0667">
            <w:pPr>
              <w:rPr>
                <w:b/>
              </w:rPr>
            </w:pPr>
            <w:r>
              <w:rPr>
                <w:b/>
              </w:rPr>
              <w:t>LGK</w:t>
            </w:r>
          </w:p>
        </w:tc>
        <w:tc>
          <w:tcPr>
            <w:tcW w:w="745" w:type="pct"/>
            <w:tcBorders>
              <w:bottom w:val="single" w:sz="4" w:space="0" w:color="auto"/>
            </w:tcBorders>
            <w:shd w:val="clear" w:color="auto" w:fill="D9D9D9" w:themeFill="background1" w:themeFillShade="D9"/>
          </w:tcPr>
          <w:p w:rsidR="00C66C44" w:rsidRDefault="00C66C44" w:rsidP="00AA0667">
            <w:pPr>
              <w:rPr>
                <w:b/>
              </w:rPr>
            </w:pPr>
            <w:r>
              <w:rPr>
                <w:b/>
              </w:rPr>
              <w:t>Titel</w:t>
            </w:r>
          </w:p>
        </w:tc>
      </w:tr>
      <w:tr w:rsidR="00C66C44" w:rsidTr="00C66C44">
        <w:tc>
          <w:tcPr>
            <w:tcW w:w="838" w:type="pct"/>
          </w:tcPr>
          <w:p w:rsidR="00C66C44" w:rsidRDefault="00C66C44" w:rsidP="00AA0667">
            <w:pPr>
              <w:rPr>
                <w:rFonts w:ascii="Calibri" w:hAnsi="Calibri"/>
                <w:color w:val="000000"/>
              </w:rPr>
            </w:pPr>
            <w:r>
              <w:rPr>
                <w:rFonts w:ascii="Calibri" w:hAnsi="Calibri"/>
                <w:color w:val="000000"/>
              </w:rPr>
              <w:t>De kweker maakt er meer van ... **</w:t>
            </w:r>
          </w:p>
          <w:p w:rsidR="00C66C44" w:rsidRDefault="00C66C44" w:rsidP="00AA0667"/>
        </w:tc>
        <w:tc>
          <w:tcPr>
            <w:tcW w:w="1273" w:type="pct"/>
          </w:tcPr>
          <w:p w:rsidR="00C66C44" w:rsidRDefault="00C66C44" w:rsidP="00AA0667">
            <w:r>
              <w:t>De leerling loopt stage bij een kwekerij. Hij moet een bestelling oppotten, uitzetten en verzorgen. De leerling controleert planten op evt. ziektes en controleert de voorraad teeltmedium.</w:t>
            </w:r>
          </w:p>
        </w:tc>
        <w:tc>
          <w:tcPr>
            <w:tcW w:w="1399" w:type="pct"/>
          </w:tcPr>
          <w:p w:rsidR="00C66C44" w:rsidRDefault="00C66C44" w:rsidP="00AA0667">
            <w:r>
              <w:t xml:space="preserve">8. </w:t>
            </w:r>
            <w:r w:rsidRPr="002D5823">
              <w:t>vakdeskundigheid toepassen</w:t>
            </w:r>
          </w:p>
          <w:p w:rsidR="00C66C44" w:rsidRDefault="00C66C44" w:rsidP="00AA0667">
            <w:r>
              <w:t xml:space="preserve">9. </w:t>
            </w:r>
            <w:r w:rsidRPr="00433000">
              <w:t>materiaal &amp; middelen inzetten</w:t>
            </w:r>
          </w:p>
          <w:p w:rsidR="00C66C44" w:rsidRDefault="00C66C44" w:rsidP="00AA0667">
            <w:r>
              <w:t xml:space="preserve">13. </w:t>
            </w:r>
            <w:r w:rsidRPr="000835AD">
              <w:t>plannen &amp; organiseren</w:t>
            </w:r>
          </w:p>
          <w:p w:rsidR="00C66C44" w:rsidRDefault="00C66C44" w:rsidP="00AA0667">
            <w:r>
              <w:t xml:space="preserve">16. </w:t>
            </w:r>
            <w:r w:rsidRPr="000835AD">
              <w:t>instructies en procedures opvolgen</w:t>
            </w:r>
          </w:p>
        </w:tc>
        <w:tc>
          <w:tcPr>
            <w:tcW w:w="297" w:type="pct"/>
          </w:tcPr>
          <w:p w:rsidR="00C66C44" w:rsidRPr="00037F1E" w:rsidRDefault="00C66C44" w:rsidP="00AA0667">
            <w:r w:rsidRPr="00037F1E">
              <w:t>3, 9, 13, 14, 16, 32</w:t>
            </w:r>
          </w:p>
        </w:tc>
        <w:tc>
          <w:tcPr>
            <w:tcW w:w="199" w:type="pct"/>
          </w:tcPr>
          <w:p w:rsidR="00C66C44" w:rsidRPr="00037F1E" w:rsidRDefault="00C66C44" w:rsidP="00AA0667">
            <w:pPr>
              <w:rPr>
                <w:rFonts w:cs="Arial"/>
                <w:bCs/>
              </w:rPr>
            </w:pPr>
            <w:r w:rsidRPr="00037F1E">
              <w:rPr>
                <w:rFonts w:cs="Arial"/>
                <w:bCs/>
              </w:rPr>
              <w:t>6, 10, 14, 15</w:t>
            </w:r>
          </w:p>
        </w:tc>
        <w:tc>
          <w:tcPr>
            <w:tcW w:w="249" w:type="pct"/>
          </w:tcPr>
          <w:p w:rsidR="00C66C44" w:rsidRPr="00037F1E" w:rsidRDefault="00C66C44" w:rsidP="00AA0667">
            <w:pPr>
              <w:rPr>
                <w:rFonts w:cs="Arial"/>
                <w:bCs/>
              </w:rPr>
            </w:pPr>
          </w:p>
        </w:tc>
        <w:tc>
          <w:tcPr>
            <w:tcW w:w="745" w:type="pct"/>
          </w:tcPr>
          <w:p w:rsidR="00C66C44" w:rsidRPr="002B2723" w:rsidRDefault="002B2723" w:rsidP="00AA0667">
            <w:pPr>
              <w:rPr>
                <w:rFonts w:cs="Arial"/>
                <w:bCs/>
                <w:color w:val="00B050"/>
              </w:rPr>
            </w:pPr>
            <w:proofErr w:type="spellStart"/>
            <w:r w:rsidRPr="002B2723">
              <w:rPr>
                <w:rFonts w:cs="Arial"/>
                <w:bCs/>
                <w:color w:val="00B050"/>
              </w:rPr>
              <w:t>Seizoensbeplanting</w:t>
            </w:r>
            <w:proofErr w:type="spellEnd"/>
            <w:r w:rsidRPr="002B2723">
              <w:rPr>
                <w:rFonts w:cs="Arial"/>
                <w:bCs/>
                <w:color w:val="00B050"/>
              </w:rPr>
              <w:t xml:space="preserve"> kweken voor de verkoop</w:t>
            </w:r>
          </w:p>
        </w:tc>
      </w:tr>
      <w:tr w:rsidR="00C66C44" w:rsidTr="00C66C44">
        <w:tc>
          <w:tcPr>
            <w:tcW w:w="838" w:type="pct"/>
          </w:tcPr>
          <w:p w:rsidR="00C66C44" w:rsidRDefault="00C66C44" w:rsidP="00AA0667">
            <w:r>
              <w:t>Als een Stekker**</w:t>
            </w:r>
          </w:p>
        </w:tc>
        <w:tc>
          <w:tcPr>
            <w:tcW w:w="1273" w:type="pct"/>
          </w:tcPr>
          <w:p w:rsidR="00C66C44" w:rsidRDefault="00C66C44" w:rsidP="00AA0667">
            <w:r>
              <w:t xml:space="preserve">De leerling neemt een telefonische bestelling voor </w:t>
            </w:r>
            <w:proofErr w:type="spellStart"/>
            <w:r>
              <w:t>bewortelde</w:t>
            </w:r>
            <w:proofErr w:type="spellEnd"/>
            <w:r>
              <w:t xml:space="preserve"> stekken op en maakt de bestelling klaar voor levering. Hierna wordt er een nieuwe voorraad </w:t>
            </w:r>
            <w:proofErr w:type="spellStart"/>
            <w:r>
              <w:t>bewortelde</w:t>
            </w:r>
            <w:proofErr w:type="spellEnd"/>
            <w:r>
              <w:t xml:space="preserve"> stekken gemaakt.</w:t>
            </w:r>
          </w:p>
        </w:tc>
        <w:tc>
          <w:tcPr>
            <w:tcW w:w="1399" w:type="pct"/>
          </w:tcPr>
          <w:p w:rsidR="00C66C44" w:rsidRDefault="00C66C44" w:rsidP="00AA0667">
            <w:r>
              <w:t xml:space="preserve">2. </w:t>
            </w:r>
            <w:r w:rsidRPr="006E130A">
              <w:t>beslissen &amp; activiteiten initiëren</w:t>
            </w:r>
          </w:p>
          <w:p w:rsidR="00C66C44" w:rsidRDefault="00C66C44" w:rsidP="00AA0667">
            <w:r>
              <w:t xml:space="preserve">14. </w:t>
            </w:r>
            <w:r w:rsidRPr="00A86137">
              <w:t xml:space="preserve">op behoeften en verwachtingen klant </w:t>
            </w:r>
            <w:r>
              <w:t>r</w:t>
            </w:r>
            <w:r w:rsidRPr="00A86137">
              <w:t>ichten</w:t>
            </w:r>
          </w:p>
          <w:p w:rsidR="00C66C44" w:rsidRDefault="00C66C44" w:rsidP="00AA0667">
            <w:r>
              <w:t xml:space="preserve">15. </w:t>
            </w:r>
            <w:r w:rsidRPr="00A86137">
              <w:t>kwaliteit leveren</w:t>
            </w:r>
          </w:p>
          <w:p w:rsidR="00C66C44" w:rsidRDefault="00C66C44" w:rsidP="00AA0667">
            <w:r>
              <w:t>19. bedr</w:t>
            </w:r>
            <w:r w:rsidRPr="00A86137">
              <w:t>ijfsmatig handelen</w:t>
            </w:r>
          </w:p>
        </w:tc>
        <w:tc>
          <w:tcPr>
            <w:tcW w:w="297" w:type="pct"/>
          </w:tcPr>
          <w:p w:rsidR="00C66C44" w:rsidRPr="00037F1E" w:rsidRDefault="00C66C44" w:rsidP="00AA0667">
            <w:r>
              <w:t>3, 9, 13, 14, 15, 16, 17, 26, 32</w:t>
            </w:r>
          </w:p>
        </w:tc>
        <w:tc>
          <w:tcPr>
            <w:tcW w:w="199" w:type="pct"/>
          </w:tcPr>
          <w:p w:rsidR="00C66C44" w:rsidRPr="00037F1E" w:rsidRDefault="00C66C44" w:rsidP="00AA0667">
            <w:pPr>
              <w:rPr>
                <w:rFonts w:cs="Arial"/>
              </w:rPr>
            </w:pPr>
            <w:r w:rsidRPr="00037F1E">
              <w:rPr>
                <w:rFonts w:cs="Arial"/>
                <w:bCs/>
              </w:rPr>
              <w:t>5, 6, 14, 15</w:t>
            </w:r>
          </w:p>
        </w:tc>
        <w:tc>
          <w:tcPr>
            <w:tcW w:w="249" w:type="pct"/>
          </w:tcPr>
          <w:p w:rsidR="00C66C44" w:rsidRPr="00037F1E" w:rsidRDefault="00C66C44" w:rsidP="00AA0667">
            <w:pPr>
              <w:rPr>
                <w:rFonts w:cs="Arial"/>
                <w:bCs/>
              </w:rPr>
            </w:pPr>
          </w:p>
        </w:tc>
        <w:tc>
          <w:tcPr>
            <w:tcW w:w="745" w:type="pct"/>
          </w:tcPr>
          <w:p w:rsidR="00C66C44" w:rsidRPr="002B2723" w:rsidRDefault="002B2723" w:rsidP="00AA0667">
            <w:pPr>
              <w:rPr>
                <w:rFonts w:cs="Arial"/>
                <w:bCs/>
                <w:color w:val="00B050"/>
              </w:rPr>
            </w:pPr>
            <w:r w:rsidRPr="002B2723">
              <w:rPr>
                <w:rFonts w:cs="Arial"/>
                <w:bCs/>
                <w:color w:val="00B050"/>
              </w:rPr>
              <w:t>Stekken doe je zo!</w:t>
            </w:r>
          </w:p>
        </w:tc>
      </w:tr>
      <w:tr w:rsidR="00C66C44" w:rsidTr="00C66C44">
        <w:tc>
          <w:tcPr>
            <w:tcW w:w="838" w:type="pct"/>
          </w:tcPr>
          <w:p w:rsidR="00C66C44" w:rsidRDefault="00C66C44" w:rsidP="00AA0667">
            <w:r>
              <w:t>De plant en de klant**</w:t>
            </w:r>
          </w:p>
        </w:tc>
        <w:tc>
          <w:tcPr>
            <w:tcW w:w="1273" w:type="pct"/>
          </w:tcPr>
          <w:p w:rsidR="00C66C44" w:rsidRDefault="00C66C44" w:rsidP="00AA0667">
            <w:r>
              <w:t xml:space="preserve">Een klant vraagt informatie over vermeerdering en verzorging van een plant. De leerling staat de klant te woord en voert de vermeerdering uit. </w:t>
            </w:r>
          </w:p>
        </w:tc>
        <w:tc>
          <w:tcPr>
            <w:tcW w:w="1399" w:type="pct"/>
          </w:tcPr>
          <w:p w:rsidR="00C66C44" w:rsidRDefault="00C66C44" w:rsidP="00AA0667">
            <w:r>
              <w:t xml:space="preserve">8. </w:t>
            </w:r>
            <w:r w:rsidRPr="002D5823">
              <w:t>vakdeskundigheid toepassen</w:t>
            </w:r>
          </w:p>
          <w:p w:rsidR="00C66C44" w:rsidRDefault="00C66C44" w:rsidP="00AA0667">
            <w:r>
              <w:t xml:space="preserve">9. </w:t>
            </w:r>
            <w:r w:rsidRPr="00433000">
              <w:t>materiaal &amp; middelen inzetten</w:t>
            </w:r>
          </w:p>
          <w:p w:rsidR="00C66C44" w:rsidRDefault="00C66C44" w:rsidP="00AA0667">
            <w:r>
              <w:t xml:space="preserve">14. </w:t>
            </w:r>
            <w:r w:rsidRPr="00A86137">
              <w:t>op behoeften en verwachtingen klant richten</w:t>
            </w:r>
          </w:p>
          <w:p w:rsidR="00C66C44" w:rsidRDefault="00C66C44" w:rsidP="00AA0667">
            <w:r>
              <w:t xml:space="preserve">15. </w:t>
            </w:r>
            <w:r w:rsidRPr="00A86137">
              <w:t>kwaliteit leveren</w:t>
            </w:r>
          </w:p>
        </w:tc>
        <w:tc>
          <w:tcPr>
            <w:tcW w:w="297" w:type="pct"/>
          </w:tcPr>
          <w:p w:rsidR="00C66C44" w:rsidRPr="00037F1E" w:rsidRDefault="00C66C44" w:rsidP="00AA0667">
            <w:r>
              <w:t>3, 9, 13, 16, 19, 26, 32</w:t>
            </w:r>
          </w:p>
        </w:tc>
        <w:tc>
          <w:tcPr>
            <w:tcW w:w="199" w:type="pct"/>
          </w:tcPr>
          <w:p w:rsidR="00C66C44" w:rsidRPr="00037F1E" w:rsidRDefault="00C66C44" w:rsidP="00AA0667">
            <w:pPr>
              <w:rPr>
                <w:rFonts w:cs="Arial"/>
              </w:rPr>
            </w:pPr>
            <w:r>
              <w:rPr>
                <w:rFonts w:cs="Arial"/>
                <w:bCs/>
              </w:rPr>
              <w:t>6, 7</w:t>
            </w:r>
            <w:r w:rsidRPr="00037F1E">
              <w:rPr>
                <w:rFonts w:cs="Arial"/>
                <w:bCs/>
              </w:rPr>
              <w:t>, 10, 14</w:t>
            </w:r>
          </w:p>
        </w:tc>
        <w:tc>
          <w:tcPr>
            <w:tcW w:w="249" w:type="pct"/>
          </w:tcPr>
          <w:p w:rsidR="00C66C44" w:rsidRDefault="00C66C44" w:rsidP="00AA0667">
            <w:pPr>
              <w:rPr>
                <w:rFonts w:cs="Arial"/>
                <w:bCs/>
              </w:rPr>
            </w:pPr>
          </w:p>
        </w:tc>
        <w:tc>
          <w:tcPr>
            <w:tcW w:w="745" w:type="pct"/>
          </w:tcPr>
          <w:p w:rsidR="00C66C44" w:rsidRPr="002B2723" w:rsidRDefault="002B2723" w:rsidP="00AA0667">
            <w:pPr>
              <w:rPr>
                <w:rFonts w:cs="Arial"/>
                <w:bCs/>
                <w:color w:val="00B050"/>
              </w:rPr>
            </w:pPr>
            <w:r w:rsidRPr="002B2723">
              <w:rPr>
                <w:rFonts w:cs="Arial"/>
                <w:bCs/>
                <w:color w:val="00B050"/>
              </w:rPr>
              <w:t>Planten vermeerderen voor de verkoop</w:t>
            </w:r>
          </w:p>
        </w:tc>
      </w:tr>
      <w:tr w:rsidR="00C66C44" w:rsidTr="00C66C44">
        <w:tc>
          <w:tcPr>
            <w:tcW w:w="838" w:type="pct"/>
            <w:tcBorders>
              <w:bottom w:val="single" w:sz="4" w:space="0" w:color="auto"/>
            </w:tcBorders>
          </w:tcPr>
          <w:p w:rsidR="00C66C44" w:rsidRDefault="00C66C44" w:rsidP="00AA0667">
            <w:proofErr w:type="spellStart"/>
            <w:r>
              <w:t>Horticultura</w:t>
            </w:r>
            <w:proofErr w:type="spellEnd"/>
            <w:r>
              <w:t>**</w:t>
            </w:r>
          </w:p>
        </w:tc>
        <w:tc>
          <w:tcPr>
            <w:tcW w:w="1273" w:type="pct"/>
            <w:tcBorders>
              <w:bottom w:val="single" w:sz="4" w:space="0" w:color="auto"/>
            </w:tcBorders>
          </w:tcPr>
          <w:p w:rsidR="00C66C44" w:rsidRDefault="00C66C44" w:rsidP="00AA0667">
            <w:r>
              <w:t xml:space="preserve">Er worden op een kwekerij producten geoogst die daarna verkoop klaar gemaakt worden. Voor veiling en/of particuliere verkoop. Er komt een bestelling binnen die klaargezet moet worden. </w:t>
            </w:r>
          </w:p>
        </w:tc>
        <w:tc>
          <w:tcPr>
            <w:tcW w:w="1399" w:type="pct"/>
            <w:tcBorders>
              <w:bottom w:val="single" w:sz="4" w:space="0" w:color="auto"/>
            </w:tcBorders>
          </w:tcPr>
          <w:p w:rsidR="00C66C44" w:rsidRDefault="00C66C44" w:rsidP="00AA0667">
            <w:r>
              <w:t xml:space="preserve">3. </w:t>
            </w:r>
            <w:r w:rsidRPr="00433000">
              <w:t>samenwerken &amp; overleggen</w:t>
            </w:r>
            <w:r>
              <w:t xml:space="preserve"> </w:t>
            </w:r>
          </w:p>
          <w:p w:rsidR="00C66C44" w:rsidRDefault="00C66C44" w:rsidP="00AA0667">
            <w:r>
              <w:t xml:space="preserve">8. </w:t>
            </w:r>
            <w:r w:rsidRPr="002D5823">
              <w:t>vakdeskundigheid toepassen</w:t>
            </w:r>
          </w:p>
          <w:p w:rsidR="00C66C44" w:rsidRDefault="00C66C44" w:rsidP="00AA0667">
            <w:r>
              <w:t xml:space="preserve">13. </w:t>
            </w:r>
            <w:r w:rsidRPr="000835AD">
              <w:t>plannen &amp; organiseren</w:t>
            </w:r>
          </w:p>
          <w:p w:rsidR="00C66C44" w:rsidRDefault="00C66C44" w:rsidP="00AA0667">
            <w:r>
              <w:t xml:space="preserve">15. </w:t>
            </w:r>
            <w:r w:rsidRPr="00A86137">
              <w:t>kwaliteit leveren</w:t>
            </w:r>
          </w:p>
        </w:tc>
        <w:tc>
          <w:tcPr>
            <w:tcW w:w="297" w:type="pct"/>
            <w:tcBorders>
              <w:bottom w:val="single" w:sz="4" w:space="0" w:color="auto"/>
            </w:tcBorders>
          </w:tcPr>
          <w:p w:rsidR="00C66C44" w:rsidRPr="00037F1E" w:rsidRDefault="00C66C44" w:rsidP="00AA0667">
            <w:r>
              <w:t xml:space="preserve">6, 9, 11, 13, 14, 17, 26, 30, 32 </w:t>
            </w:r>
          </w:p>
        </w:tc>
        <w:tc>
          <w:tcPr>
            <w:tcW w:w="199" w:type="pct"/>
          </w:tcPr>
          <w:p w:rsidR="00C66C44" w:rsidRPr="00037F1E" w:rsidRDefault="00C66C44" w:rsidP="00AA0667">
            <w:pPr>
              <w:rPr>
                <w:rFonts w:cs="Arial"/>
              </w:rPr>
            </w:pPr>
            <w:r w:rsidRPr="00037F1E">
              <w:rPr>
                <w:rFonts w:cs="Arial"/>
                <w:bCs/>
              </w:rPr>
              <w:t>14, 15</w:t>
            </w:r>
          </w:p>
        </w:tc>
        <w:tc>
          <w:tcPr>
            <w:tcW w:w="249" w:type="pct"/>
          </w:tcPr>
          <w:p w:rsidR="00C66C44" w:rsidRPr="00037F1E" w:rsidRDefault="00C66C44" w:rsidP="00AA0667">
            <w:pPr>
              <w:rPr>
                <w:rFonts w:cs="Arial"/>
              </w:rPr>
            </w:pPr>
            <w:r w:rsidRPr="00037F1E">
              <w:rPr>
                <w:rFonts w:cs="Arial"/>
                <w:bCs/>
              </w:rPr>
              <w:t>14a</w:t>
            </w:r>
          </w:p>
        </w:tc>
        <w:tc>
          <w:tcPr>
            <w:tcW w:w="745" w:type="pct"/>
          </w:tcPr>
          <w:p w:rsidR="00C66C44" w:rsidRDefault="002B2723" w:rsidP="00AA0667">
            <w:pPr>
              <w:rPr>
                <w:rFonts w:cs="Arial"/>
                <w:bCs/>
                <w:color w:val="00B050"/>
              </w:rPr>
            </w:pPr>
            <w:proofErr w:type="spellStart"/>
            <w:r w:rsidRPr="002B2723">
              <w:rPr>
                <w:rFonts w:cs="Arial"/>
                <w:bCs/>
                <w:color w:val="00B050"/>
              </w:rPr>
              <w:t>Verskoop</w:t>
            </w:r>
            <w:proofErr w:type="spellEnd"/>
            <w:r w:rsidRPr="002B2723">
              <w:rPr>
                <w:rFonts w:cs="Arial"/>
                <w:bCs/>
                <w:color w:val="00B050"/>
              </w:rPr>
              <w:t xml:space="preserve"> </w:t>
            </w:r>
            <w:proofErr w:type="spellStart"/>
            <w:r w:rsidRPr="002B2723">
              <w:rPr>
                <w:rFonts w:cs="Arial"/>
                <w:bCs/>
                <w:color w:val="00B050"/>
              </w:rPr>
              <w:t>Groente&amp;Fruit</w:t>
            </w:r>
            <w:proofErr w:type="spellEnd"/>
          </w:p>
          <w:p w:rsidR="00E3211E" w:rsidRPr="002B2723" w:rsidRDefault="00E3211E" w:rsidP="00AA0667">
            <w:pPr>
              <w:rPr>
                <w:rFonts w:cs="Arial"/>
                <w:bCs/>
                <w:color w:val="00B050"/>
              </w:rPr>
            </w:pPr>
          </w:p>
        </w:tc>
      </w:tr>
      <w:tr w:rsidR="00C66C44" w:rsidRPr="00037F1E" w:rsidTr="00C66C44">
        <w:tc>
          <w:tcPr>
            <w:tcW w:w="838" w:type="pct"/>
            <w:shd w:val="clear" w:color="auto" w:fill="C6D9F1" w:themeFill="text2" w:themeFillTint="33"/>
          </w:tcPr>
          <w:p w:rsidR="00C66C44" w:rsidRPr="00037F1E" w:rsidRDefault="00C66C44" w:rsidP="00AA0667">
            <w:pPr>
              <w:jc w:val="center"/>
              <w:rPr>
                <w:b/>
                <w:sz w:val="28"/>
                <w:szCs w:val="28"/>
              </w:rPr>
            </w:pPr>
            <w:r w:rsidRPr="00037F1E">
              <w:rPr>
                <w:b/>
                <w:sz w:val="28"/>
                <w:szCs w:val="28"/>
              </w:rPr>
              <w:t xml:space="preserve">Ontwerp en </w:t>
            </w:r>
            <w:r w:rsidRPr="00037F1E">
              <w:rPr>
                <w:b/>
                <w:sz w:val="28"/>
                <w:szCs w:val="28"/>
              </w:rPr>
              <w:lastRenderedPageBreak/>
              <w:t>creatie</w:t>
            </w:r>
          </w:p>
        </w:tc>
        <w:tc>
          <w:tcPr>
            <w:tcW w:w="1273" w:type="pct"/>
            <w:shd w:val="clear" w:color="auto" w:fill="C6D9F1" w:themeFill="text2" w:themeFillTint="33"/>
          </w:tcPr>
          <w:p w:rsidR="00C66C44" w:rsidRPr="00037F1E" w:rsidRDefault="00C66C44" w:rsidP="00AA0667">
            <w:pPr>
              <w:jc w:val="center"/>
              <w:rPr>
                <w:b/>
                <w:sz w:val="28"/>
                <w:szCs w:val="28"/>
              </w:rPr>
            </w:pPr>
          </w:p>
        </w:tc>
        <w:tc>
          <w:tcPr>
            <w:tcW w:w="1399" w:type="pct"/>
            <w:shd w:val="clear" w:color="auto" w:fill="C6D9F1" w:themeFill="text2" w:themeFillTint="33"/>
          </w:tcPr>
          <w:p w:rsidR="00C66C44" w:rsidRPr="00037F1E" w:rsidRDefault="00C66C44" w:rsidP="00AA0667">
            <w:pPr>
              <w:jc w:val="center"/>
              <w:rPr>
                <w:b/>
                <w:sz w:val="28"/>
                <w:szCs w:val="28"/>
              </w:rPr>
            </w:pPr>
          </w:p>
        </w:tc>
        <w:tc>
          <w:tcPr>
            <w:tcW w:w="745" w:type="pct"/>
            <w:gridSpan w:val="3"/>
            <w:shd w:val="clear" w:color="auto" w:fill="C6D9F1" w:themeFill="text2" w:themeFillTint="33"/>
          </w:tcPr>
          <w:p w:rsidR="00C66C44" w:rsidRPr="009002C6" w:rsidRDefault="00C66C44" w:rsidP="00AA0667">
            <w:pPr>
              <w:rPr>
                <w:b/>
              </w:rPr>
            </w:pPr>
            <w:r>
              <w:rPr>
                <w:b/>
              </w:rPr>
              <w:t>E</w:t>
            </w:r>
            <w:r w:rsidRPr="009002C6">
              <w:rPr>
                <w:b/>
              </w:rPr>
              <w:t>xamenprogramma</w:t>
            </w:r>
          </w:p>
        </w:tc>
        <w:tc>
          <w:tcPr>
            <w:tcW w:w="745" w:type="pct"/>
            <w:shd w:val="clear" w:color="auto" w:fill="C6D9F1" w:themeFill="text2" w:themeFillTint="33"/>
          </w:tcPr>
          <w:p w:rsidR="00C66C44" w:rsidRDefault="00C66C44" w:rsidP="00AA0667">
            <w:pPr>
              <w:rPr>
                <w:b/>
              </w:rPr>
            </w:pPr>
            <w:r>
              <w:rPr>
                <w:b/>
              </w:rPr>
              <w:t>GP - arrangement</w:t>
            </w:r>
          </w:p>
        </w:tc>
      </w:tr>
      <w:tr w:rsidR="00C66C44" w:rsidRPr="00037F1E" w:rsidTr="00C66C44">
        <w:tc>
          <w:tcPr>
            <w:tcW w:w="838" w:type="pct"/>
            <w:tcBorders>
              <w:bottom w:val="single" w:sz="4" w:space="0" w:color="auto"/>
            </w:tcBorders>
            <w:shd w:val="clear" w:color="auto" w:fill="D9D9D9" w:themeFill="background1" w:themeFillShade="D9"/>
          </w:tcPr>
          <w:p w:rsidR="00C66C44" w:rsidRPr="00037F1E" w:rsidRDefault="00C66C44" w:rsidP="00AA0667">
            <w:pPr>
              <w:rPr>
                <w:b/>
              </w:rPr>
            </w:pPr>
            <w:r w:rsidRPr="00037F1E">
              <w:rPr>
                <w:b/>
              </w:rPr>
              <w:lastRenderedPageBreak/>
              <w:t>Titel en omvang PvB</w:t>
            </w:r>
          </w:p>
        </w:tc>
        <w:tc>
          <w:tcPr>
            <w:tcW w:w="1273" w:type="pct"/>
            <w:tcBorders>
              <w:bottom w:val="single" w:sz="4" w:space="0" w:color="auto"/>
            </w:tcBorders>
            <w:shd w:val="clear" w:color="auto" w:fill="D9D9D9" w:themeFill="background1" w:themeFillShade="D9"/>
          </w:tcPr>
          <w:p w:rsidR="00C66C44" w:rsidRPr="00037F1E" w:rsidRDefault="00C66C44" w:rsidP="00AA0667">
            <w:pPr>
              <w:rPr>
                <w:b/>
              </w:rPr>
            </w:pPr>
            <w:r w:rsidRPr="00037F1E">
              <w:rPr>
                <w:b/>
              </w:rPr>
              <w:t>Onderwerp omschrijving</w:t>
            </w:r>
          </w:p>
        </w:tc>
        <w:tc>
          <w:tcPr>
            <w:tcW w:w="1399" w:type="pct"/>
            <w:tcBorders>
              <w:bottom w:val="single" w:sz="4" w:space="0" w:color="auto"/>
            </w:tcBorders>
            <w:shd w:val="clear" w:color="auto" w:fill="D9D9D9" w:themeFill="background1" w:themeFillShade="D9"/>
          </w:tcPr>
          <w:p w:rsidR="00C66C44" w:rsidRPr="00037F1E" w:rsidRDefault="00C66C44" w:rsidP="00AA0667">
            <w:pPr>
              <w:rPr>
                <w:b/>
              </w:rPr>
            </w:pPr>
            <w:r w:rsidRPr="00037F1E">
              <w:rPr>
                <w:b/>
              </w:rPr>
              <w:t>Te beoordelen competenties</w:t>
            </w:r>
          </w:p>
        </w:tc>
        <w:tc>
          <w:tcPr>
            <w:tcW w:w="297" w:type="pct"/>
            <w:tcBorders>
              <w:bottom w:val="single" w:sz="4" w:space="0" w:color="auto"/>
            </w:tcBorders>
            <w:shd w:val="clear" w:color="auto" w:fill="D9D9D9" w:themeFill="background1" w:themeFillShade="D9"/>
          </w:tcPr>
          <w:p w:rsidR="00C66C44" w:rsidRPr="00037F1E" w:rsidRDefault="00C66C44" w:rsidP="00AA0667">
            <w:pPr>
              <w:rPr>
                <w:b/>
              </w:rPr>
            </w:pPr>
            <w:r w:rsidRPr="00037F1E">
              <w:rPr>
                <w:b/>
              </w:rPr>
              <w:t>LNK</w:t>
            </w:r>
          </w:p>
        </w:tc>
        <w:tc>
          <w:tcPr>
            <w:tcW w:w="199" w:type="pct"/>
            <w:tcBorders>
              <w:bottom w:val="single" w:sz="4" w:space="0" w:color="auto"/>
            </w:tcBorders>
            <w:shd w:val="clear" w:color="auto" w:fill="D9D9D9" w:themeFill="background1" w:themeFillShade="D9"/>
          </w:tcPr>
          <w:p w:rsidR="00C66C44" w:rsidRPr="00037F1E" w:rsidRDefault="00C66C44" w:rsidP="00AA0667">
            <w:pPr>
              <w:rPr>
                <w:b/>
              </w:rPr>
            </w:pPr>
            <w:r w:rsidRPr="00037F1E">
              <w:rPr>
                <w:b/>
              </w:rPr>
              <w:t>LBK</w:t>
            </w:r>
          </w:p>
        </w:tc>
        <w:tc>
          <w:tcPr>
            <w:tcW w:w="249" w:type="pct"/>
            <w:tcBorders>
              <w:bottom w:val="single" w:sz="4" w:space="0" w:color="auto"/>
            </w:tcBorders>
            <w:shd w:val="clear" w:color="auto" w:fill="D9D9D9" w:themeFill="background1" w:themeFillShade="D9"/>
          </w:tcPr>
          <w:p w:rsidR="00C66C44" w:rsidRPr="00037F1E" w:rsidRDefault="00C66C44" w:rsidP="00AA0667">
            <w:pPr>
              <w:rPr>
                <w:b/>
              </w:rPr>
            </w:pPr>
            <w:r>
              <w:rPr>
                <w:b/>
              </w:rPr>
              <w:t>LGK</w:t>
            </w:r>
          </w:p>
        </w:tc>
        <w:tc>
          <w:tcPr>
            <w:tcW w:w="745" w:type="pct"/>
            <w:tcBorders>
              <w:bottom w:val="single" w:sz="4" w:space="0" w:color="auto"/>
            </w:tcBorders>
            <w:shd w:val="clear" w:color="auto" w:fill="D9D9D9" w:themeFill="background1" w:themeFillShade="D9"/>
          </w:tcPr>
          <w:p w:rsidR="00C66C44" w:rsidRDefault="00C66C44" w:rsidP="00AA0667">
            <w:pPr>
              <w:rPr>
                <w:b/>
              </w:rPr>
            </w:pPr>
            <w:r>
              <w:rPr>
                <w:b/>
              </w:rPr>
              <w:t>Titel</w:t>
            </w:r>
          </w:p>
        </w:tc>
      </w:tr>
      <w:tr w:rsidR="00C66C44" w:rsidTr="00C66C44">
        <w:tc>
          <w:tcPr>
            <w:tcW w:w="838" w:type="pct"/>
          </w:tcPr>
          <w:p w:rsidR="00C66C44" w:rsidRDefault="00C66C44" w:rsidP="00AA0667">
            <w:r>
              <w:t>De klant in de bloemenwinkel**</w:t>
            </w:r>
          </w:p>
        </w:tc>
        <w:tc>
          <w:tcPr>
            <w:tcW w:w="1273" w:type="pct"/>
          </w:tcPr>
          <w:p w:rsidR="00C66C44" w:rsidRDefault="00C66C44" w:rsidP="00AA0667">
            <w:r>
              <w:t xml:space="preserve">Tijdens het maken van een presentatie komt er een klant in de winkel. De klant wordt geholpen en het verkochte boeket moet worden gemaakt en op een leuke manier worden ingepakt. De kostprijsberekening is ook een onderdeel. </w:t>
            </w:r>
          </w:p>
        </w:tc>
        <w:tc>
          <w:tcPr>
            <w:tcW w:w="1399" w:type="pct"/>
          </w:tcPr>
          <w:p w:rsidR="00C66C44" w:rsidRDefault="00C66C44" w:rsidP="00AA0667">
            <w:r>
              <w:t xml:space="preserve">3. </w:t>
            </w:r>
            <w:r w:rsidRPr="00433000">
              <w:t>samenwerken &amp; overleggen</w:t>
            </w:r>
          </w:p>
          <w:p w:rsidR="00C66C44" w:rsidRDefault="00C66C44" w:rsidP="00AA0667">
            <w:r>
              <w:t>6. presenteren</w:t>
            </w:r>
          </w:p>
          <w:p w:rsidR="00C66C44" w:rsidRDefault="00C66C44" w:rsidP="00AA0667">
            <w:r>
              <w:t xml:space="preserve">8. </w:t>
            </w:r>
            <w:r w:rsidRPr="002D5823">
              <w:t>vakdeskundigheid toepassen</w:t>
            </w:r>
          </w:p>
          <w:p w:rsidR="00C66C44" w:rsidRDefault="00C66C44" w:rsidP="00AA0667">
            <w:r>
              <w:t xml:space="preserve">14. </w:t>
            </w:r>
            <w:r w:rsidRPr="00A86137">
              <w:t>op behoeften en verwachtingen klant richten</w:t>
            </w:r>
          </w:p>
        </w:tc>
        <w:tc>
          <w:tcPr>
            <w:tcW w:w="297" w:type="pct"/>
          </w:tcPr>
          <w:p w:rsidR="00C66C44" w:rsidRPr="00037F1E" w:rsidRDefault="00C66C44" w:rsidP="00AA0667">
            <w:r>
              <w:t>3, 5, 21, 22</w:t>
            </w:r>
          </w:p>
        </w:tc>
        <w:tc>
          <w:tcPr>
            <w:tcW w:w="199" w:type="pct"/>
          </w:tcPr>
          <w:p w:rsidR="00C66C44" w:rsidRPr="00037F1E" w:rsidRDefault="00C66C44" w:rsidP="00AA0667">
            <w:r>
              <w:t>13, 14, 16</w:t>
            </w:r>
          </w:p>
        </w:tc>
        <w:tc>
          <w:tcPr>
            <w:tcW w:w="249" w:type="pct"/>
          </w:tcPr>
          <w:p w:rsidR="00C66C44" w:rsidRPr="00037F1E" w:rsidRDefault="00C66C44" w:rsidP="00AA0667">
            <w:r>
              <w:t>13a</w:t>
            </w:r>
          </w:p>
        </w:tc>
        <w:tc>
          <w:tcPr>
            <w:tcW w:w="745" w:type="pct"/>
          </w:tcPr>
          <w:p w:rsidR="00C66C44" w:rsidRPr="002B2723" w:rsidRDefault="002B2723" w:rsidP="00AA0667">
            <w:pPr>
              <w:rPr>
                <w:color w:val="00B050"/>
              </w:rPr>
            </w:pPr>
            <w:proofErr w:type="spellStart"/>
            <w:r w:rsidRPr="002B2723">
              <w:rPr>
                <w:color w:val="00B050"/>
              </w:rPr>
              <w:t>Handgebonden</w:t>
            </w:r>
            <w:proofErr w:type="spellEnd"/>
            <w:r w:rsidRPr="002B2723">
              <w:rPr>
                <w:color w:val="00B050"/>
              </w:rPr>
              <w:t xml:space="preserve"> bloemwerk</w:t>
            </w:r>
          </w:p>
        </w:tc>
      </w:tr>
      <w:tr w:rsidR="00177D2B" w:rsidTr="00C66C44">
        <w:tc>
          <w:tcPr>
            <w:tcW w:w="838" w:type="pct"/>
            <w:vMerge w:val="restart"/>
          </w:tcPr>
          <w:p w:rsidR="00177D2B" w:rsidRDefault="00177D2B" w:rsidP="00AA0667">
            <w:r>
              <w:t>De bloemschiktopper**</w:t>
            </w:r>
          </w:p>
        </w:tc>
        <w:tc>
          <w:tcPr>
            <w:tcW w:w="1273" w:type="pct"/>
            <w:vMerge w:val="restart"/>
          </w:tcPr>
          <w:p w:rsidR="00177D2B" w:rsidRDefault="00177D2B" w:rsidP="00AA0667"/>
          <w:p w:rsidR="00177D2B" w:rsidRDefault="00177D2B" w:rsidP="00AA0667"/>
          <w:p w:rsidR="00177D2B" w:rsidRDefault="00177D2B" w:rsidP="00AA0667"/>
          <w:p w:rsidR="00177D2B" w:rsidRDefault="00177D2B" w:rsidP="00AA0667"/>
          <w:p w:rsidR="00177D2B" w:rsidRDefault="00177D2B" w:rsidP="00AA0667">
            <w:r>
              <w:t xml:space="preserve">Voor een bijzondere activiteit in de school worden (grotere) bloemstukken gemaakt naar ‘eigen’ ontwerp </w:t>
            </w:r>
          </w:p>
        </w:tc>
        <w:tc>
          <w:tcPr>
            <w:tcW w:w="1399" w:type="pct"/>
          </w:tcPr>
          <w:p w:rsidR="00177D2B" w:rsidRDefault="00177D2B" w:rsidP="00AA0667">
            <w:r>
              <w:t xml:space="preserve">BB/KB </w:t>
            </w:r>
          </w:p>
          <w:p w:rsidR="00177D2B" w:rsidRDefault="00177D2B" w:rsidP="00AA0667">
            <w:r>
              <w:t>6. presenteren</w:t>
            </w:r>
          </w:p>
          <w:p w:rsidR="00177D2B" w:rsidRDefault="00177D2B" w:rsidP="00AA0667">
            <w:r>
              <w:t xml:space="preserve">8. </w:t>
            </w:r>
            <w:r w:rsidRPr="002D5823">
              <w:t>vakdeskundigheid toepassen</w:t>
            </w:r>
          </w:p>
          <w:p w:rsidR="00177D2B" w:rsidRDefault="00177D2B" w:rsidP="00AA0667">
            <w:r>
              <w:t>11. onderzoeken</w:t>
            </w:r>
          </w:p>
          <w:p w:rsidR="00177D2B" w:rsidRDefault="00177D2B" w:rsidP="00AA0667">
            <w:r>
              <w:t xml:space="preserve">18. </w:t>
            </w:r>
            <w:r w:rsidRPr="00E81448">
              <w:t>met druk en tegenslag omgaan</w:t>
            </w:r>
          </w:p>
        </w:tc>
        <w:tc>
          <w:tcPr>
            <w:tcW w:w="297" w:type="pct"/>
            <w:vMerge w:val="restart"/>
          </w:tcPr>
          <w:p w:rsidR="00177D2B" w:rsidRDefault="00177D2B" w:rsidP="00AA0667"/>
          <w:p w:rsidR="00177D2B" w:rsidRDefault="00177D2B" w:rsidP="00AA0667"/>
          <w:p w:rsidR="00177D2B" w:rsidRDefault="00177D2B" w:rsidP="00AA0667"/>
          <w:p w:rsidR="00177D2B" w:rsidRPr="00037F1E" w:rsidRDefault="00177D2B" w:rsidP="00AA0667">
            <w:r>
              <w:t>3, 5, 11, 21, 22, 30, 31</w:t>
            </w:r>
          </w:p>
        </w:tc>
        <w:tc>
          <w:tcPr>
            <w:tcW w:w="199" w:type="pct"/>
            <w:vMerge w:val="restart"/>
          </w:tcPr>
          <w:p w:rsidR="00177D2B" w:rsidRDefault="00177D2B" w:rsidP="00AA0667"/>
          <w:p w:rsidR="00177D2B" w:rsidRDefault="00177D2B" w:rsidP="00AA0667"/>
          <w:p w:rsidR="00177D2B" w:rsidRDefault="00177D2B" w:rsidP="00AA0667"/>
          <w:p w:rsidR="00177D2B" w:rsidRDefault="00177D2B" w:rsidP="00AA0667"/>
          <w:p w:rsidR="00177D2B" w:rsidRPr="00037F1E" w:rsidRDefault="00177D2B" w:rsidP="00AA0667">
            <w:r>
              <w:t>13, 14</w:t>
            </w:r>
          </w:p>
        </w:tc>
        <w:tc>
          <w:tcPr>
            <w:tcW w:w="249" w:type="pct"/>
            <w:vMerge w:val="restart"/>
          </w:tcPr>
          <w:p w:rsidR="00177D2B" w:rsidRDefault="00177D2B" w:rsidP="00AA0667"/>
          <w:p w:rsidR="00177D2B" w:rsidRDefault="00177D2B" w:rsidP="00AA0667"/>
          <w:p w:rsidR="00177D2B" w:rsidRDefault="00177D2B" w:rsidP="00AA0667"/>
          <w:p w:rsidR="00177D2B" w:rsidRDefault="00177D2B" w:rsidP="00AA0667"/>
          <w:p w:rsidR="00177D2B" w:rsidRPr="00037F1E" w:rsidRDefault="00177D2B" w:rsidP="00AA0667">
            <w:r>
              <w:t>13a</w:t>
            </w:r>
          </w:p>
        </w:tc>
        <w:tc>
          <w:tcPr>
            <w:tcW w:w="745" w:type="pct"/>
            <w:vMerge w:val="restart"/>
          </w:tcPr>
          <w:p w:rsidR="00177D2B" w:rsidRPr="002B2723" w:rsidRDefault="00177D2B" w:rsidP="00AA0667">
            <w:pPr>
              <w:rPr>
                <w:color w:val="00B050"/>
              </w:rPr>
            </w:pPr>
            <w:r w:rsidRPr="002B2723">
              <w:rPr>
                <w:color w:val="00B050"/>
              </w:rPr>
              <w:t>Ingewikkelde technieken</w:t>
            </w:r>
          </w:p>
          <w:p w:rsidR="00177D2B" w:rsidRPr="002B2723" w:rsidRDefault="00177D2B" w:rsidP="00AA0667">
            <w:pPr>
              <w:rPr>
                <w:color w:val="00B050"/>
              </w:rPr>
            </w:pPr>
          </w:p>
        </w:tc>
      </w:tr>
      <w:tr w:rsidR="00177D2B" w:rsidTr="00C66C44">
        <w:tc>
          <w:tcPr>
            <w:tcW w:w="838" w:type="pct"/>
            <w:vMerge/>
          </w:tcPr>
          <w:p w:rsidR="00177D2B" w:rsidRDefault="00177D2B" w:rsidP="00AA0667"/>
        </w:tc>
        <w:tc>
          <w:tcPr>
            <w:tcW w:w="1273" w:type="pct"/>
            <w:vMerge/>
          </w:tcPr>
          <w:p w:rsidR="00177D2B" w:rsidRDefault="00177D2B" w:rsidP="00AA0667"/>
        </w:tc>
        <w:tc>
          <w:tcPr>
            <w:tcW w:w="1399" w:type="pct"/>
          </w:tcPr>
          <w:p w:rsidR="00177D2B" w:rsidRDefault="00177D2B" w:rsidP="00AA0667">
            <w:r>
              <w:t xml:space="preserve">GL </w:t>
            </w:r>
          </w:p>
          <w:p w:rsidR="00177D2B" w:rsidRDefault="00177D2B" w:rsidP="00AA0667">
            <w:r>
              <w:t xml:space="preserve">3. </w:t>
            </w:r>
            <w:r w:rsidRPr="00433000">
              <w:t>samenwerken &amp; overleggen</w:t>
            </w:r>
          </w:p>
          <w:p w:rsidR="00177D2B" w:rsidRDefault="00177D2B" w:rsidP="00AA0667">
            <w:r>
              <w:t>6. presenteren</w:t>
            </w:r>
          </w:p>
          <w:p w:rsidR="00177D2B" w:rsidRDefault="00177D2B" w:rsidP="00AA0667">
            <w:r>
              <w:t xml:space="preserve">13. </w:t>
            </w:r>
            <w:r w:rsidRPr="000835AD">
              <w:t>plannen &amp; organiseren</w:t>
            </w:r>
          </w:p>
          <w:p w:rsidR="00177D2B" w:rsidRDefault="00177D2B" w:rsidP="00AA0667">
            <w:r>
              <w:t xml:space="preserve">18. </w:t>
            </w:r>
            <w:r w:rsidRPr="00E81448">
              <w:t>met druk en tegenslag omgaan</w:t>
            </w:r>
          </w:p>
        </w:tc>
        <w:tc>
          <w:tcPr>
            <w:tcW w:w="297" w:type="pct"/>
            <w:vMerge/>
          </w:tcPr>
          <w:p w:rsidR="00177D2B" w:rsidRPr="00037F1E" w:rsidRDefault="00177D2B" w:rsidP="00AA0667"/>
        </w:tc>
        <w:tc>
          <w:tcPr>
            <w:tcW w:w="199" w:type="pct"/>
            <w:vMerge/>
          </w:tcPr>
          <w:p w:rsidR="00177D2B" w:rsidRPr="00037F1E" w:rsidRDefault="00177D2B" w:rsidP="00AA0667"/>
        </w:tc>
        <w:tc>
          <w:tcPr>
            <w:tcW w:w="249" w:type="pct"/>
            <w:vMerge/>
          </w:tcPr>
          <w:p w:rsidR="00177D2B" w:rsidRPr="00037F1E" w:rsidRDefault="00177D2B" w:rsidP="00AA0667"/>
        </w:tc>
        <w:tc>
          <w:tcPr>
            <w:tcW w:w="745" w:type="pct"/>
            <w:vMerge/>
          </w:tcPr>
          <w:p w:rsidR="00177D2B" w:rsidRPr="00037F1E" w:rsidRDefault="00177D2B" w:rsidP="00AA0667"/>
        </w:tc>
      </w:tr>
      <w:tr w:rsidR="00C66C44" w:rsidTr="00C66C44">
        <w:tc>
          <w:tcPr>
            <w:tcW w:w="838" w:type="pct"/>
          </w:tcPr>
          <w:p w:rsidR="00C66C44" w:rsidRDefault="00C66C44" w:rsidP="00AA0667">
            <w:r>
              <w:t>De blitse biedermeier***</w:t>
            </w:r>
          </w:p>
        </w:tc>
        <w:tc>
          <w:tcPr>
            <w:tcW w:w="1273" w:type="pct"/>
          </w:tcPr>
          <w:p w:rsidR="00C66C44" w:rsidRDefault="00C66C44" w:rsidP="00AA0667">
            <w:r>
              <w:t xml:space="preserve">Een biedermeier wordt telefonisch besteld en moet gemaakt en ingepakt worden. </w:t>
            </w:r>
          </w:p>
        </w:tc>
        <w:tc>
          <w:tcPr>
            <w:tcW w:w="1399" w:type="pct"/>
          </w:tcPr>
          <w:p w:rsidR="00C66C44" w:rsidRDefault="00C66C44" w:rsidP="00AA0667">
            <w:r>
              <w:t xml:space="preserve">2. </w:t>
            </w:r>
            <w:r w:rsidRPr="006E130A">
              <w:t>beslissen &amp; activiteiten initiëren</w:t>
            </w:r>
          </w:p>
          <w:p w:rsidR="00C66C44" w:rsidRDefault="00C66C44" w:rsidP="00AA0667">
            <w:r>
              <w:t xml:space="preserve">8. </w:t>
            </w:r>
            <w:r w:rsidRPr="002D5823">
              <w:t>vakdeskundigheid toepassen</w:t>
            </w:r>
          </w:p>
          <w:p w:rsidR="00C66C44" w:rsidRDefault="00C66C44" w:rsidP="00AA0667">
            <w:r>
              <w:t xml:space="preserve">9. </w:t>
            </w:r>
            <w:r w:rsidRPr="00433000">
              <w:t>materiaal &amp; middelen inzetten</w:t>
            </w:r>
          </w:p>
          <w:p w:rsidR="00C66C44" w:rsidRDefault="00C66C44" w:rsidP="00AA0667">
            <w:r>
              <w:t xml:space="preserve">14. </w:t>
            </w:r>
            <w:r w:rsidRPr="00A86137">
              <w:t>op behoeften en verwachtingen klant richten</w:t>
            </w:r>
          </w:p>
        </w:tc>
        <w:tc>
          <w:tcPr>
            <w:tcW w:w="297" w:type="pct"/>
          </w:tcPr>
          <w:p w:rsidR="00C66C44" w:rsidRPr="00037F1E" w:rsidRDefault="00C66C44" w:rsidP="00AA0667">
            <w:r>
              <w:t>3, 5, 21, 22</w:t>
            </w:r>
          </w:p>
        </w:tc>
        <w:tc>
          <w:tcPr>
            <w:tcW w:w="199" w:type="pct"/>
          </w:tcPr>
          <w:p w:rsidR="00C66C44" w:rsidRPr="00037F1E" w:rsidRDefault="00C66C44" w:rsidP="00AA0667">
            <w:r>
              <w:t>14</w:t>
            </w:r>
          </w:p>
        </w:tc>
        <w:tc>
          <w:tcPr>
            <w:tcW w:w="249" w:type="pct"/>
          </w:tcPr>
          <w:p w:rsidR="00C66C44" w:rsidRPr="00037F1E" w:rsidRDefault="00C66C44" w:rsidP="00AA0667"/>
        </w:tc>
        <w:tc>
          <w:tcPr>
            <w:tcW w:w="745" w:type="pct"/>
          </w:tcPr>
          <w:p w:rsidR="00C66C44" w:rsidRPr="002B2723" w:rsidRDefault="002B2723" w:rsidP="00AA0667">
            <w:pPr>
              <w:rPr>
                <w:color w:val="00B050"/>
              </w:rPr>
            </w:pPr>
            <w:r w:rsidRPr="002B2723">
              <w:rPr>
                <w:color w:val="00B050"/>
              </w:rPr>
              <w:t>Gestoken bloemwerk</w:t>
            </w:r>
          </w:p>
        </w:tc>
      </w:tr>
      <w:tr w:rsidR="00C66C44" w:rsidTr="00C66C44">
        <w:tc>
          <w:tcPr>
            <w:tcW w:w="838" w:type="pct"/>
          </w:tcPr>
          <w:p w:rsidR="00C66C44" w:rsidRDefault="00C66C44" w:rsidP="00AA0667">
            <w:proofErr w:type="spellStart"/>
            <w:r>
              <w:t>Plantadorus</w:t>
            </w:r>
            <w:proofErr w:type="spellEnd"/>
            <w:r>
              <w:t>***</w:t>
            </w:r>
          </w:p>
        </w:tc>
        <w:tc>
          <w:tcPr>
            <w:tcW w:w="1273" w:type="pct"/>
          </w:tcPr>
          <w:p w:rsidR="00C66C44" w:rsidRDefault="00C66C44" w:rsidP="00AA0667">
            <w:r>
              <w:t xml:space="preserve">Een zorgcentrum geeft opdracht voor het inrichten van een plantenbak. De leerling gaat naar de locatie en ontvangt de opdracht. Het zorgcentrum verwacht een offerte. </w:t>
            </w:r>
          </w:p>
        </w:tc>
        <w:tc>
          <w:tcPr>
            <w:tcW w:w="1399" w:type="pct"/>
          </w:tcPr>
          <w:p w:rsidR="00C66C44" w:rsidRDefault="00C66C44" w:rsidP="00AA0667">
            <w:r>
              <w:t xml:space="preserve">5. </w:t>
            </w:r>
            <w:r w:rsidRPr="00C76E81">
              <w:t>relaties &amp; netwerken bouwen</w:t>
            </w:r>
          </w:p>
          <w:p w:rsidR="00C66C44" w:rsidRDefault="00C66C44" w:rsidP="00AA0667">
            <w:r>
              <w:t>11. onderzoeken</w:t>
            </w:r>
          </w:p>
          <w:p w:rsidR="00C66C44" w:rsidRDefault="00C66C44" w:rsidP="00AA0667">
            <w:r>
              <w:t>12. leren</w:t>
            </w:r>
          </w:p>
          <w:p w:rsidR="00C66C44" w:rsidRDefault="00C66C44" w:rsidP="00AA0667">
            <w:r>
              <w:t xml:space="preserve">13. </w:t>
            </w:r>
            <w:r w:rsidRPr="000835AD">
              <w:t>plannen &amp; organiseren</w:t>
            </w:r>
          </w:p>
        </w:tc>
        <w:tc>
          <w:tcPr>
            <w:tcW w:w="297" w:type="pct"/>
          </w:tcPr>
          <w:p w:rsidR="00C66C44" w:rsidRPr="00037F1E" w:rsidRDefault="00C66C44" w:rsidP="00AA0667">
            <w:r>
              <w:t>3, 5, 21, 22</w:t>
            </w:r>
          </w:p>
        </w:tc>
        <w:tc>
          <w:tcPr>
            <w:tcW w:w="199" w:type="pct"/>
          </w:tcPr>
          <w:p w:rsidR="00C66C44" w:rsidRPr="00037F1E" w:rsidRDefault="00C66C44" w:rsidP="00AA0667">
            <w:r>
              <w:t>14</w:t>
            </w:r>
          </w:p>
        </w:tc>
        <w:tc>
          <w:tcPr>
            <w:tcW w:w="249" w:type="pct"/>
          </w:tcPr>
          <w:p w:rsidR="00C66C44" w:rsidRPr="00037F1E" w:rsidRDefault="00C66C44" w:rsidP="00AA0667">
            <w:r>
              <w:t>13a, 14a</w:t>
            </w:r>
          </w:p>
        </w:tc>
        <w:tc>
          <w:tcPr>
            <w:tcW w:w="745" w:type="pct"/>
          </w:tcPr>
          <w:p w:rsidR="00C66C44" w:rsidRPr="002B2723" w:rsidRDefault="002B2723" w:rsidP="00AA0667">
            <w:pPr>
              <w:rPr>
                <w:color w:val="00B050"/>
              </w:rPr>
            </w:pPr>
            <w:r w:rsidRPr="002B2723">
              <w:rPr>
                <w:color w:val="00B050"/>
              </w:rPr>
              <w:t>Verzorgen kamerplanten</w:t>
            </w:r>
          </w:p>
        </w:tc>
      </w:tr>
      <w:tr w:rsidR="00C66C44" w:rsidTr="00C66C44">
        <w:tc>
          <w:tcPr>
            <w:tcW w:w="838" w:type="pct"/>
            <w:vMerge w:val="restart"/>
          </w:tcPr>
          <w:p w:rsidR="00C66C44" w:rsidRDefault="00C66C44" w:rsidP="00AA0667">
            <w:r>
              <w:t>Uitpakken en wegzetten***</w:t>
            </w:r>
          </w:p>
        </w:tc>
        <w:tc>
          <w:tcPr>
            <w:tcW w:w="1273" w:type="pct"/>
            <w:vMerge w:val="restart"/>
          </w:tcPr>
          <w:p w:rsidR="00C66C44" w:rsidRDefault="00C66C44" w:rsidP="00AA0667"/>
          <w:p w:rsidR="00C66C44" w:rsidRDefault="00C66C44" w:rsidP="00AA0667"/>
          <w:p w:rsidR="00C66C44" w:rsidRDefault="00C66C44" w:rsidP="00AA0667"/>
          <w:p w:rsidR="00C66C44" w:rsidRDefault="00C66C44" w:rsidP="00AA0667">
            <w:r>
              <w:lastRenderedPageBreak/>
              <w:t xml:space="preserve">In een bloemenwinkel is veel vracht binnengekomen. Van de verschillende bloemen wordt de prijs berekend en de bloemen worden gelabeld weggezet. </w:t>
            </w:r>
          </w:p>
        </w:tc>
        <w:tc>
          <w:tcPr>
            <w:tcW w:w="1399" w:type="pct"/>
            <w:tcBorders>
              <w:bottom w:val="single" w:sz="4" w:space="0" w:color="auto"/>
            </w:tcBorders>
          </w:tcPr>
          <w:p w:rsidR="00C66C44" w:rsidRDefault="00C66C44" w:rsidP="00AA0667">
            <w:r>
              <w:lastRenderedPageBreak/>
              <w:t xml:space="preserve">BB  </w:t>
            </w:r>
          </w:p>
          <w:p w:rsidR="00C66C44" w:rsidRDefault="00C66C44" w:rsidP="00AA0667">
            <w:r>
              <w:t xml:space="preserve">8. </w:t>
            </w:r>
            <w:r w:rsidRPr="002D5823">
              <w:t>vakdeskundigheid toepassen</w:t>
            </w:r>
          </w:p>
          <w:p w:rsidR="00C66C44" w:rsidRDefault="00C66C44" w:rsidP="00AA0667">
            <w:r>
              <w:t xml:space="preserve">13. </w:t>
            </w:r>
            <w:r w:rsidRPr="000835AD">
              <w:t>plannen &amp; organiseren</w:t>
            </w:r>
          </w:p>
          <w:p w:rsidR="00C66C44" w:rsidRDefault="00C66C44" w:rsidP="00AA0667">
            <w:r>
              <w:lastRenderedPageBreak/>
              <w:t xml:space="preserve">16. </w:t>
            </w:r>
            <w:r w:rsidRPr="000835AD">
              <w:t>instructies en procedures opvolgen</w:t>
            </w:r>
          </w:p>
          <w:p w:rsidR="00C66C44" w:rsidRDefault="00C66C44" w:rsidP="00AA0667">
            <w:r>
              <w:t xml:space="preserve">18. </w:t>
            </w:r>
            <w:r w:rsidRPr="00E81448">
              <w:t>met druk en tegenslag omgaan</w:t>
            </w:r>
          </w:p>
        </w:tc>
        <w:tc>
          <w:tcPr>
            <w:tcW w:w="297" w:type="pct"/>
            <w:vMerge w:val="restart"/>
          </w:tcPr>
          <w:p w:rsidR="00C66C44" w:rsidRDefault="00C66C44" w:rsidP="00AA0667"/>
          <w:p w:rsidR="00C66C44" w:rsidRDefault="00C66C44" w:rsidP="00AA0667"/>
          <w:p w:rsidR="00C66C44" w:rsidRDefault="00C66C44" w:rsidP="00AA0667"/>
          <w:p w:rsidR="00C66C44" w:rsidRDefault="00C66C44" w:rsidP="00AA0667"/>
          <w:p w:rsidR="00C66C44" w:rsidRPr="00037F1E" w:rsidRDefault="00C66C44" w:rsidP="00AA0667">
            <w:r>
              <w:t>5, 21, 22, 35</w:t>
            </w:r>
          </w:p>
        </w:tc>
        <w:tc>
          <w:tcPr>
            <w:tcW w:w="199" w:type="pct"/>
            <w:vMerge w:val="restart"/>
          </w:tcPr>
          <w:p w:rsidR="00C66C44" w:rsidRDefault="00C66C44" w:rsidP="00AA0667"/>
          <w:p w:rsidR="00C66C44" w:rsidRDefault="00C66C44" w:rsidP="00AA0667"/>
          <w:p w:rsidR="00C66C44" w:rsidRDefault="00C66C44" w:rsidP="00AA0667"/>
          <w:p w:rsidR="00C66C44" w:rsidRDefault="00C66C44" w:rsidP="00AA0667"/>
          <w:p w:rsidR="00C66C44" w:rsidRPr="00037F1E" w:rsidRDefault="00C66C44" w:rsidP="00AA0667">
            <w:r>
              <w:t>10, 13, 14</w:t>
            </w:r>
          </w:p>
        </w:tc>
        <w:tc>
          <w:tcPr>
            <w:tcW w:w="249" w:type="pct"/>
            <w:vMerge w:val="restart"/>
          </w:tcPr>
          <w:p w:rsidR="00C66C44" w:rsidRDefault="00C66C44" w:rsidP="00AA0667"/>
          <w:p w:rsidR="00C66C44" w:rsidRDefault="00C66C44" w:rsidP="00AA0667"/>
          <w:p w:rsidR="00C66C44" w:rsidRDefault="00C66C44" w:rsidP="00AA0667"/>
          <w:p w:rsidR="00C66C44" w:rsidRDefault="00C66C44" w:rsidP="00AA0667"/>
          <w:p w:rsidR="00C66C44" w:rsidRPr="00037F1E" w:rsidRDefault="00C66C44" w:rsidP="00AA0667">
            <w:r>
              <w:t>13a</w:t>
            </w:r>
          </w:p>
        </w:tc>
        <w:tc>
          <w:tcPr>
            <w:tcW w:w="745" w:type="pct"/>
          </w:tcPr>
          <w:p w:rsidR="00C66C44" w:rsidRPr="007F4CB3" w:rsidRDefault="007F4CB3" w:rsidP="00AA0667">
            <w:pPr>
              <w:rPr>
                <w:color w:val="00B050"/>
              </w:rPr>
            </w:pPr>
            <w:r w:rsidRPr="007F4CB3">
              <w:rPr>
                <w:color w:val="00B050"/>
              </w:rPr>
              <w:lastRenderedPageBreak/>
              <w:t>Dagelijkse verzorging in de bloemenwinkel</w:t>
            </w:r>
          </w:p>
        </w:tc>
      </w:tr>
      <w:tr w:rsidR="00C66C44" w:rsidTr="00C66C44">
        <w:tc>
          <w:tcPr>
            <w:tcW w:w="838" w:type="pct"/>
            <w:vMerge/>
            <w:tcBorders>
              <w:bottom w:val="single" w:sz="4" w:space="0" w:color="auto"/>
            </w:tcBorders>
          </w:tcPr>
          <w:p w:rsidR="00C66C44" w:rsidRDefault="00C66C44" w:rsidP="00AA0667"/>
        </w:tc>
        <w:tc>
          <w:tcPr>
            <w:tcW w:w="1273" w:type="pct"/>
            <w:vMerge/>
            <w:tcBorders>
              <w:bottom w:val="single" w:sz="4" w:space="0" w:color="auto"/>
            </w:tcBorders>
          </w:tcPr>
          <w:p w:rsidR="00C66C44" w:rsidRDefault="00C66C44" w:rsidP="00AA0667"/>
        </w:tc>
        <w:tc>
          <w:tcPr>
            <w:tcW w:w="1399" w:type="pct"/>
            <w:tcBorders>
              <w:bottom w:val="single" w:sz="4" w:space="0" w:color="auto"/>
            </w:tcBorders>
          </w:tcPr>
          <w:p w:rsidR="00C66C44" w:rsidRDefault="00C66C44" w:rsidP="00AA0667">
            <w:r>
              <w:t xml:space="preserve">KB/ GL </w:t>
            </w:r>
          </w:p>
          <w:p w:rsidR="00C66C44" w:rsidRDefault="00C66C44" w:rsidP="00AA0667">
            <w:r>
              <w:t xml:space="preserve">8. </w:t>
            </w:r>
            <w:r w:rsidRPr="002D5823">
              <w:t>vakdeskundigheid toepassen</w:t>
            </w:r>
          </w:p>
          <w:p w:rsidR="00C66C44" w:rsidRDefault="00C66C44" w:rsidP="00AA0667">
            <w:r>
              <w:t xml:space="preserve">13. </w:t>
            </w:r>
            <w:r w:rsidRPr="000835AD">
              <w:t>plannen &amp; organiseren</w:t>
            </w:r>
          </w:p>
          <w:p w:rsidR="00C66C44" w:rsidRDefault="00C66C44" w:rsidP="00AA0667">
            <w:r>
              <w:t xml:space="preserve">17. </w:t>
            </w:r>
            <w:r w:rsidRPr="00E81448">
              <w:t>omgaan met veranderingen en aanpassen</w:t>
            </w:r>
          </w:p>
          <w:p w:rsidR="00C66C44" w:rsidRDefault="00C66C44" w:rsidP="00AA0667">
            <w:r>
              <w:t xml:space="preserve">18. </w:t>
            </w:r>
            <w:r w:rsidRPr="00E81448">
              <w:t>met druk en tegenslag omgaan</w:t>
            </w:r>
          </w:p>
        </w:tc>
        <w:tc>
          <w:tcPr>
            <w:tcW w:w="297" w:type="pct"/>
            <w:vMerge/>
            <w:tcBorders>
              <w:bottom w:val="single" w:sz="4" w:space="0" w:color="auto"/>
            </w:tcBorders>
          </w:tcPr>
          <w:p w:rsidR="00C66C44" w:rsidRPr="00037F1E" w:rsidRDefault="00C66C44" w:rsidP="00AA0667"/>
        </w:tc>
        <w:tc>
          <w:tcPr>
            <w:tcW w:w="199" w:type="pct"/>
            <w:vMerge/>
            <w:tcBorders>
              <w:bottom w:val="single" w:sz="4" w:space="0" w:color="auto"/>
            </w:tcBorders>
          </w:tcPr>
          <w:p w:rsidR="00C66C44" w:rsidRPr="00037F1E" w:rsidRDefault="00C66C44" w:rsidP="00AA0667"/>
        </w:tc>
        <w:tc>
          <w:tcPr>
            <w:tcW w:w="249" w:type="pct"/>
            <w:vMerge/>
            <w:tcBorders>
              <w:bottom w:val="single" w:sz="4" w:space="0" w:color="auto"/>
            </w:tcBorders>
          </w:tcPr>
          <w:p w:rsidR="00C66C44" w:rsidRPr="00037F1E" w:rsidRDefault="00C66C44" w:rsidP="00AA0667"/>
        </w:tc>
        <w:tc>
          <w:tcPr>
            <w:tcW w:w="745" w:type="pct"/>
            <w:tcBorders>
              <w:bottom w:val="single" w:sz="4" w:space="0" w:color="auto"/>
            </w:tcBorders>
          </w:tcPr>
          <w:p w:rsidR="00C66C44" w:rsidRPr="00037F1E" w:rsidRDefault="00E3211E" w:rsidP="00AA0667">
            <w:r>
              <w:rPr>
                <w:color w:val="00B050"/>
              </w:rPr>
              <w:t>idem</w:t>
            </w:r>
          </w:p>
        </w:tc>
      </w:tr>
      <w:tr w:rsidR="00C66C44" w:rsidTr="00C66C44">
        <w:tc>
          <w:tcPr>
            <w:tcW w:w="838" w:type="pct"/>
            <w:tcBorders>
              <w:bottom w:val="single" w:sz="4" w:space="0" w:color="auto"/>
            </w:tcBorders>
          </w:tcPr>
          <w:p w:rsidR="00C66C44" w:rsidRDefault="00C66C44" w:rsidP="00AA0667">
            <w:r>
              <w:t>De coole corsage**</w:t>
            </w:r>
          </w:p>
        </w:tc>
        <w:tc>
          <w:tcPr>
            <w:tcW w:w="1273" w:type="pct"/>
            <w:tcBorders>
              <w:bottom w:val="single" w:sz="4" w:space="0" w:color="auto"/>
            </w:tcBorders>
          </w:tcPr>
          <w:p w:rsidR="00C66C44" w:rsidRDefault="00C66C44" w:rsidP="00AA0667">
            <w:r>
              <w:t>Er is een opdracht binnen gekomen voor bruidswerk. De corsage moet ontworpen en gemaakt worden. Ook  de kostprijs, offerte en nacalculatie komen aan bod (KB en GL).</w:t>
            </w:r>
          </w:p>
        </w:tc>
        <w:tc>
          <w:tcPr>
            <w:tcW w:w="1399" w:type="pct"/>
            <w:tcBorders>
              <w:bottom w:val="single" w:sz="4" w:space="0" w:color="auto"/>
            </w:tcBorders>
          </w:tcPr>
          <w:p w:rsidR="00C66C44" w:rsidRDefault="00C66C44" w:rsidP="00AA0667">
            <w:r>
              <w:t xml:space="preserve">4. </w:t>
            </w:r>
            <w:r w:rsidRPr="00A86137">
              <w:t>ethisch &amp; integer handelen</w:t>
            </w:r>
          </w:p>
          <w:p w:rsidR="00C66C44" w:rsidRDefault="00C66C44" w:rsidP="00AA0667">
            <w:r>
              <w:t xml:space="preserve">8. </w:t>
            </w:r>
            <w:r w:rsidRPr="002D5823">
              <w:t>vakdeskundigheid toepassen</w:t>
            </w:r>
          </w:p>
          <w:p w:rsidR="00C66C44" w:rsidRDefault="00C66C44" w:rsidP="00AA0667">
            <w:r>
              <w:t xml:space="preserve">14. </w:t>
            </w:r>
            <w:r w:rsidRPr="00A86137">
              <w:t>op behoeften en verwachtingen klant richten</w:t>
            </w:r>
          </w:p>
          <w:p w:rsidR="00C66C44" w:rsidRDefault="00C66C44" w:rsidP="00AA0667">
            <w:r>
              <w:t>19. bedr</w:t>
            </w:r>
            <w:r w:rsidRPr="00A86137">
              <w:t>ijfsmatig handelen</w:t>
            </w:r>
          </w:p>
        </w:tc>
        <w:tc>
          <w:tcPr>
            <w:tcW w:w="297" w:type="pct"/>
            <w:tcBorders>
              <w:bottom w:val="single" w:sz="4" w:space="0" w:color="auto"/>
            </w:tcBorders>
          </w:tcPr>
          <w:p w:rsidR="00C66C44" w:rsidRPr="00037F1E" w:rsidRDefault="00C66C44" w:rsidP="00AA0667">
            <w:r>
              <w:t>3, 5, 10, 11, 21, 22, 30</w:t>
            </w:r>
          </w:p>
        </w:tc>
        <w:tc>
          <w:tcPr>
            <w:tcW w:w="199" w:type="pct"/>
            <w:tcBorders>
              <w:bottom w:val="single" w:sz="4" w:space="0" w:color="auto"/>
            </w:tcBorders>
          </w:tcPr>
          <w:p w:rsidR="00C66C44" w:rsidRPr="00037F1E" w:rsidRDefault="00C66C44" w:rsidP="00AA0667">
            <w:r>
              <w:t xml:space="preserve">12, 13, 14, 16, 21 </w:t>
            </w:r>
          </w:p>
        </w:tc>
        <w:tc>
          <w:tcPr>
            <w:tcW w:w="249" w:type="pct"/>
            <w:tcBorders>
              <w:bottom w:val="single" w:sz="4" w:space="0" w:color="auto"/>
            </w:tcBorders>
          </w:tcPr>
          <w:p w:rsidR="00C66C44" w:rsidRPr="00037F1E" w:rsidRDefault="00C66C44" w:rsidP="00AA0667">
            <w:r>
              <w:t>5/27G, 13a, 14a</w:t>
            </w:r>
          </w:p>
        </w:tc>
        <w:tc>
          <w:tcPr>
            <w:tcW w:w="745" w:type="pct"/>
            <w:tcBorders>
              <w:bottom w:val="single" w:sz="4" w:space="0" w:color="auto"/>
            </w:tcBorders>
          </w:tcPr>
          <w:p w:rsidR="00C66C44" w:rsidRPr="007F4CB3" w:rsidRDefault="007F4CB3" w:rsidP="00AA0667">
            <w:pPr>
              <w:rPr>
                <w:color w:val="00B050"/>
              </w:rPr>
            </w:pPr>
            <w:r w:rsidRPr="007F4CB3">
              <w:rPr>
                <w:color w:val="00B050"/>
              </w:rPr>
              <w:t>n.v.t</w:t>
            </w:r>
          </w:p>
        </w:tc>
      </w:tr>
      <w:tr w:rsidR="00C66C44" w:rsidTr="00C66C44">
        <w:tc>
          <w:tcPr>
            <w:tcW w:w="838" w:type="pct"/>
            <w:tcBorders>
              <w:bottom w:val="single" w:sz="4" w:space="0" w:color="auto"/>
            </w:tcBorders>
          </w:tcPr>
          <w:p w:rsidR="00C66C44" w:rsidRDefault="00C66C44" w:rsidP="00AA0667">
            <w:r>
              <w:t>De blikvanger***</w:t>
            </w:r>
          </w:p>
        </w:tc>
        <w:tc>
          <w:tcPr>
            <w:tcW w:w="1273" w:type="pct"/>
            <w:tcBorders>
              <w:bottom w:val="single" w:sz="4" w:space="0" w:color="auto"/>
            </w:tcBorders>
          </w:tcPr>
          <w:p w:rsidR="00C66C44" w:rsidRDefault="00C66C44" w:rsidP="00AA0667">
            <w:r>
              <w:t xml:space="preserve">Er wordt een presentatiewedstrijd gehouden. Het idee wordt eerst gepresenteerd door middel van een </w:t>
            </w:r>
            <w:proofErr w:type="spellStart"/>
            <w:r>
              <w:t>moodboard</w:t>
            </w:r>
            <w:proofErr w:type="spellEnd"/>
            <w:r>
              <w:t xml:space="preserve"> en daarna mag het uitgevoerd worden. Het budget en het kostenplaatje komen ook aan bod.</w:t>
            </w:r>
          </w:p>
        </w:tc>
        <w:tc>
          <w:tcPr>
            <w:tcW w:w="1399" w:type="pct"/>
            <w:tcBorders>
              <w:bottom w:val="single" w:sz="4" w:space="0" w:color="auto"/>
            </w:tcBorders>
          </w:tcPr>
          <w:p w:rsidR="00C66C44" w:rsidRDefault="00C66C44" w:rsidP="00AA0667">
            <w:r>
              <w:t xml:space="preserve">2. </w:t>
            </w:r>
            <w:r w:rsidRPr="006E130A">
              <w:t>beslissen &amp; activiteiten initiëren</w:t>
            </w:r>
          </w:p>
          <w:p w:rsidR="00C66C44" w:rsidRDefault="00C66C44" w:rsidP="00AA0667">
            <w:r>
              <w:t xml:space="preserve">3. </w:t>
            </w:r>
            <w:r w:rsidRPr="00433000">
              <w:t>samenwerken &amp; overleggen</w:t>
            </w:r>
          </w:p>
          <w:p w:rsidR="00C66C44" w:rsidRDefault="00C66C44" w:rsidP="00AA0667">
            <w:r>
              <w:t xml:space="preserve">4. </w:t>
            </w:r>
            <w:r w:rsidRPr="00A86137">
              <w:t>ethisch &amp; integer handelen</w:t>
            </w:r>
          </w:p>
          <w:p w:rsidR="00C66C44" w:rsidRDefault="00C66C44" w:rsidP="00AA0667">
            <w:r>
              <w:t>6. presenteren</w:t>
            </w:r>
          </w:p>
        </w:tc>
        <w:tc>
          <w:tcPr>
            <w:tcW w:w="297" w:type="pct"/>
            <w:tcBorders>
              <w:bottom w:val="single" w:sz="4" w:space="0" w:color="auto"/>
            </w:tcBorders>
          </w:tcPr>
          <w:p w:rsidR="00C66C44" w:rsidRPr="00037F1E" w:rsidRDefault="00C66C44" w:rsidP="00AA0667">
            <w:r>
              <w:t>3, 5, 21, 22</w:t>
            </w:r>
          </w:p>
        </w:tc>
        <w:tc>
          <w:tcPr>
            <w:tcW w:w="199" w:type="pct"/>
            <w:tcBorders>
              <w:bottom w:val="single" w:sz="4" w:space="0" w:color="auto"/>
            </w:tcBorders>
          </w:tcPr>
          <w:p w:rsidR="00C66C44" w:rsidRPr="00037F1E" w:rsidRDefault="00C66C44" w:rsidP="00AA0667">
            <w:r>
              <w:t>14</w:t>
            </w:r>
          </w:p>
        </w:tc>
        <w:tc>
          <w:tcPr>
            <w:tcW w:w="249" w:type="pct"/>
            <w:tcBorders>
              <w:bottom w:val="single" w:sz="4" w:space="0" w:color="auto"/>
            </w:tcBorders>
          </w:tcPr>
          <w:p w:rsidR="00C66C44" w:rsidRPr="00037F1E" w:rsidRDefault="00C66C44" w:rsidP="00AA0667"/>
        </w:tc>
        <w:tc>
          <w:tcPr>
            <w:tcW w:w="745" w:type="pct"/>
            <w:tcBorders>
              <w:bottom w:val="single" w:sz="4" w:space="0" w:color="auto"/>
            </w:tcBorders>
          </w:tcPr>
          <w:p w:rsidR="00C66C44" w:rsidRPr="007F4CB3" w:rsidRDefault="007F4CB3" w:rsidP="00AA0667">
            <w:pPr>
              <w:rPr>
                <w:color w:val="00B050"/>
              </w:rPr>
            </w:pPr>
            <w:r w:rsidRPr="007F4CB3">
              <w:rPr>
                <w:color w:val="00B050"/>
              </w:rPr>
              <w:t>n.v.t</w:t>
            </w:r>
          </w:p>
        </w:tc>
      </w:tr>
      <w:tr w:rsidR="00C66C44" w:rsidRPr="00037F1E" w:rsidTr="00C66C44">
        <w:tc>
          <w:tcPr>
            <w:tcW w:w="838" w:type="pct"/>
            <w:shd w:val="clear" w:color="auto" w:fill="C6D9F1" w:themeFill="text2" w:themeFillTint="33"/>
          </w:tcPr>
          <w:p w:rsidR="00C66C44" w:rsidRPr="00037F1E" w:rsidRDefault="00C66C44" w:rsidP="00AA0667">
            <w:pPr>
              <w:jc w:val="center"/>
              <w:rPr>
                <w:b/>
                <w:sz w:val="28"/>
                <w:szCs w:val="28"/>
              </w:rPr>
            </w:pPr>
            <w:r w:rsidRPr="00037F1E">
              <w:rPr>
                <w:b/>
                <w:sz w:val="28"/>
                <w:szCs w:val="28"/>
              </w:rPr>
              <w:t>Leefomgeving en Recreatie</w:t>
            </w:r>
          </w:p>
        </w:tc>
        <w:tc>
          <w:tcPr>
            <w:tcW w:w="1273" w:type="pct"/>
            <w:shd w:val="clear" w:color="auto" w:fill="C6D9F1" w:themeFill="text2" w:themeFillTint="33"/>
          </w:tcPr>
          <w:p w:rsidR="00C66C44" w:rsidRPr="00037F1E" w:rsidRDefault="00C66C44" w:rsidP="00AA0667">
            <w:pPr>
              <w:jc w:val="center"/>
              <w:rPr>
                <w:b/>
                <w:sz w:val="28"/>
                <w:szCs w:val="28"/>
              </w:rPr>
            </w:pPr>
          </w:p>
        </w:tc>
        <w:tc>
          <w:tcPr>
            <w:tcW w:w="1399" w:type="pct"/>
            <w:shd w:val="clear" w:color="auto" w:fill="C6D9F1" w:themeFill="text2" w:themeFillTint="33"/>
          </w:tcPr>
          <w:p w:rsidR="00C66C44" w:rsidRPr="00037F1E" w:rsidRDefault="00C66C44" w:rsidP="00AA0667">
            <w:pPr>
              <w:jc w:val="center"/>
              <w:rPr>
                <w:b/>
                <w:sz w:val="28"/>
                <w:szCs w:val="28"/>
              </w:rPr>
            </w:pPr>
          </w:p>
        </w:tc>
        <w:tc>
          <w:tcPr>
            <w:tcW w:w="745" w:type="pct"/>
            <w:gridSpan w:val="3"/>
            <w:shd w:val="clear" w:color="auto" w:fill="C6D9F1" w:themeFill="text2" w:themeFillTint="33"/>
          </w:tcPr>
          <w:p w:rsidR="00C66C44" w:rsidRPr="009002C6" w:rsidRDefault="00C66C44" w:rsidP="00AA0667">
            <w:pPr>
              <w:rPr>
                <w:b/>
              </w:rPr>
            </w:pPr>
            <w:r>
              <w:rPr>
                <w:b/>
              </w:rPr>
              <w:t>E</w:t>
            </w:r>
            <w:r w:rsidRPr="009002C6">
              <w:rPr>
                <w:b/>
              </w:rPr>
              <w:t>xamenprogramma</w:t>
            </w:r>
          </w:p>
        </w:tc>
        <w:tc>
          <w:tcPr>
            <w:tcW w:w="745" w:type="pct"/>
            <w:shd w:val="clear" w:color="auto" w:fill="C6D9F1" w:themeFill="text2" w:themeFillTint="33"/>
          </w:tcPr>
          <w:p w:rsidR="00C66C44" w:rsidRDefault="00C66C44" w:rsidP="00AA0667">
            <w:pPr>
              <w:rPr>
                <w:b/>
              </w:rPr>
            </w:pPr>
            <w:r>
              <w:rPr>
                <w:b/>
              </w:rPr>
              <w:t>GP - arrangement</w:t>
            </w:r>
          </w:p>
        </w:tc>
      </w:tr>
      <w:tr w:rsidR="00C66C44" w:rsidRPr="00037F1E" w:rsidTr="00C66C44">
        <w:tc>
          <w:tcPr>
            <w:tcW w:w="838" w:type="pct"/>
            <w:tcBorders>
              <w:bottom w:val="single" w:sz="4" w:space="0" w:color="auto"/>
            </w:tcBorders>
            <w:shd w:val="clear" w:color="auto" w:fill="D9D9D9" w:themeFill="background1" w:themeFillShade="D9"/>
          </w:tcPr>
          <w:p w:rsidR="00C66C44" w:rsidRPr="00037F1E" w:rsidRDefault="00C66C44" w:rsidP="00AA0667">
            <w:pPr>
              <w:rPr>
                <w:b/>
              </w:rPr>
            </w:pPr>
            <w:r w:rsidRPr="00037F1E">
              <w:rPr>
                <w:b/>
              </w:rPr>
              <w:t>Titel en omvang PvB</w:t>
            </w:r>
          </w:p>
        </w:tc>
        <w:tc>
          <w:tcPr>
            <w:tcW w:w="1273" w:type="pct"/>
            <w:tcBorders>
              <w:bottom w:val="single" w:sz="4" w:space="0" w:color="auto"/>
            </w:tcBorders>
            <w:shd w:val="clear" w:color="auto" w:fill="D9D9D9" w:themeFill="background1" w:themeFillShade="D9"/>
          </w:tcPr>
          <w:p w:rsidR="00C66C44" w:rsidRPr="00037F1E" w:rsidRDefault="00C66C44" w:rsidP="00AA0667">
            <w:pPr>
              <w:rPr>
                <w:b/>
              </w:rPr>
            </w:pPr>
            <w:r w:rsidRPr="00037F1E">
              <w:rPr>
                <w:b/>
              </w:rPr>
              <w:t>Onderwerp omschrijving</w:t>
            </w:r>
          </w:p>
        </w:tc>
        <w:tc>
          <w:tcPr>
            <w:tcW w:w="1399" w:type="pct"/>
            <w:tcBorders>
              <w:bottom w:val="single" w:sz="4" w:space="0" w:color="auto"/>
            </w:tcBorders>
            <w:shd w:val="clear" w:color="auto" w:fill="D9D9D9" w:themeFill="background1" w:themeFillShade="D9"/>
          </w:tcPr>
          <w:p w:rsidR="00C66C44" w:rsidRPr="00037F1E" w:rsidRDefault="00C66C44" w:rsidP="00AA0667">
            <w:pPr>
              <w:rPr>
                <w:b/>
              </w:rPr>
            </w:pPr>
            <w:r w:rsidRPr="00037F1E">
              <w:rPr>
                <w:b/>
              </w:rPr>
              <w:t>Te beoordelen competenties</w:t>
            </w:r>
          </w:p>
        </w:tc>
        <w:tc>
          <w:tcPr>
            <w:tcW w:w="297" w:type="pct"/>
            <w:tcBorders>
              <w:bottom w:val="single" w:sz="4" w:space="0" w:color="auto"/>
            </w:tcBorders>
            <w:shd w:val="clear" w:color="auto" w:fill="D9D9D9" w:themeFill="background1" w:themeFillShade="D9"/>
          </w:tcPr>
          <w:p w:rsidR="00C66C44" w:rsidRPr="00037F1E" w:rsidRDefault="00C66C44" w:rsidP="00AA0667">
            <w:pPr>
              <w:rPr>
                <w:b/>
              </w:rPr>
            </w:pPr>
            <w:r w:rsidRPr="00037F1E">
              <w:rPr>
                <w:b/>
              </w:rPr>
              <w:t>LNK</w:t>
            </w:r>
          </w:p>
        </w:tc>
        <w:tc>
          <w:tcPr>
            <w:tcW w:w="199" w:type="pct"/>
            <w:tcBorders>
              <w:bottom w:val="single" w:sz="4" w:space="0" w:color="auto"/>
            </w:tcBorders>
            <w:shd w:val="clear" w:color="auto" w:fill="D9D9D9" w:themeFill="background1" w:themeFillShade="D9"/>
          </w:tcPr>
          <w:p w:rsidR="00C66C44" w:rsidRPr="00037F1E" w:rsidRDefault="00C66C44" w:rsidP="00AA0667">
            <w:pPr>
              <w:rPr>
                <w:b/>
              </w:rPr>
            </w:pPr>
            <w:r w:rsidRPr="00037F1E">
              <w:rPr>
                <w:b/>
              </w:rPr>
              <w:t>LBK</w:t>
            </w:r>
          </w:p>
        </w:tc>
        <w:tc>
          <w:tcPr>
            <w:tcW w:w="249" w:type="pct"/>
            <w:tcBorders>
              <w:bottom w:val="single" w:sz="4" w:space="0" w:color="auto"/>
            </w:tcBorders>
            <w:shd w:val="clear" w:color="auto" w:fill="D9D9D9" w:themeFill="background1" w:themeFillShade="D9"/>
          </w:tcPr>
          <w:p w:rsidR="00C66C44" w:rsidRPr="00037F1E" w:rsidRDefault="00C66C44" w:rsidP="00AA0667">
            <w:pPr>
              <w:rPr>
                <w:b/>
              </w:rPr>
            </w:pPr>
            <w:r>
              <w:rPr>
                <w:b/>
              </w:rPr>
              <w:t>LGK</w:t>
            </w:r>
          </w:p>
        </w:tc>
        <w:tc>
          <w:tcPr>
            <w:tcW w:w="745" w:type="pct"/>
            <w:tcBorders>
              <w:bottom w:val="single" w:sz="4" w:space="0" w:color="auto"/>
            </w:tcBorders>
            <w:shd w:val="clear" w:color="auto" w:fill="D9D9D9" w:themeFill="background1" w:themeFillShade="D9"/>
          </w:tcPr>
          <w:p w:rsidR="00C66C44" w:rsidRDefault="00C66C44" w:rsidP="00AA0667">
            <w:pPr>
              <w:rPr>
                <w:b/>
              </w:rPr>
            </w:pPr>
            <w:r>
              <w:rPr>
                <w:b/>
              </w:rPr>
              <w:t>Titel</w:t>
            </w:r>
          </w:p>
        </w:tc>
      </w:tr>
      <w:tr w:rsidR="00C66C44" w:rsidTr="00C66C44">
        <w:tc>
          <w:tcPr>
            <w:tcW w:w="838" w:type="pct"/>
          </w:tcPr>
          <w:p w:rsidR="00C66C44" w:rsidRDefault="00C66C44" w:rsidP="00AA0667">
            <w:r>
              <w:t>Onderhouden tuinen***</w:t>
            </w:r>
          </w:p>
        </w:tc>
        <w:tc>
          <w:tcPr>
            <w:tcW w:w="1273" w:type="pct"/>
          </w:tcPr>
          <w:p w:rsidR="00C66C44" w:rsidRDefault="00C66C44" w:rsidP="00AA0667">
            <w:r>
              <w:t xml:space="preserve">Bij een klant wordt een tuin onderhouden. De leerling bereidt zich voor en houdt bij welke werkzaamheden er gedaan worden. </w:t>
            </w:r>
          </w:p>
        </w:tc>
        <w:tc>
          <w:tcPr>
            <w:tcW w:w="1399" w:type="pct"/>
          </w:tcPr>
          <w:p w:rsidR="00C66C44" w:rsidRDefault="00C66C44" w:rsidP="00AA0667">
            <w:r>
              <w:t xml:space="preserve">3. </w:t>
            </w:r>
            <w:r w:rsidRPr="00433000">
              <w:t>samenwerken &amp; overleggen</w:t>
            </w:r>
          </w:p>
          <w:p w:rsidR="00C66C44" w:rsidRDefault="00C66C44" w:rsidP="00AA0667">
            <w:r>
              <w:t xml:space="preserve">8. </w:t>
            </w:r>
            <w:r w:rsidRPr="002D5823">
              <w:t>vakdeskundigheid toepassen</w:t>
            </w:r>
          </w:p>
          <w:p w:rsidR="00C66C44" w:rsidRDefault="00C66C44" w:rsidP="00AA0667">
            <w:r>
              <w:t xml:space="preserve">13. </w:t>
            </w:r>
            <w:r w:rsidRPr="000835AD">
              <w:t>plannen &amp; organiseren</w:t>
            </w:r>
          </w:p>
          <w:p w:rsidR="00C66C44" w:rsidRDefault="00C66C44" w:rsidP="00AA0667">
            <w:r>
              <w:t xml:space="preserve">14. </w:t>
            </w:r>
            <w:r w:rsidRPr="00A86137">
              <w:t>op behoeften en verwachtingen klant richten</w:t>
            </w:r>
          </w:p>
        </w:tc>
        <w:tc>
          <w:tcPr>
            <w:tcW w:w="297" w:type="pct"/>
          </w:tcPr>
          <w:p w:rsidR="00C66C44" w:rsidRPr="00037F1E" w:rsidRDefault="00C66C44" w:rsidP="00AA0667">
            <w:r>
              <w:t>3, 4, 13, 18, 19, 20, 32, 35</w:t>
            </w:r>
          </w:p>
        </w:tc>
        <w:tc>
          <w:tcPr>
            <w:tcW w:w="199" w:type="pct"/>
          </w:tcPr>
          <w:p w:rsidR="00C66C44" w:rsidRPr="00037F1E" w:rsidRDefault="00C66C44" w:rsidP="00AA0667">
            <w:r>
              <w:t>3, 4, 5, 10, 15</w:t>
            </w:r>
          </w:p>
        </w:tc>
        <w:tc>
          <w:tcPr>
            <w:tcW w:w="249" w:type="pct"/>
          </w:tcPr>
          <w:p w:rsidR="00C66C44" w:rsidRPr="00037F1E" w:rsidRDefault="00C66C44" w:rsidP="00AA0667">
            <w:r>
              <w:t>5a, 14a</w:t>
            </w:r>
          </w:p>
        </w:tc>
        <w:tc>
          <w:tcPr>
            <w:tcW w:w="745" w:type="pct"/>
          </w:tcPr>
          <w:p w:rsidR="00C66C44" w:rsidRPr="007F4CB3" w:rsidRDefault="007F4CB3" w:rsidP="00AA0667">
            <w:pPr>
              <w:rPr>
                <w:color w:val="00B050"/>
              </w:rPr>
            </w:pPr>
            <w:r w:rsidRPr="007F4CB3">
              <w:rPr>
                <w:color w:val="00B050"/>
              </w:rPr>
              <w:t>Onderhoud tuinen</w:t>
            </w:r>
          </w:p>
        </w:tc>
      </w:tr>
      <w:tr w:rsidR="00C66C44" w:rsidTr="00C66C44">
        <w:tc>
          <w:tcPr>
            <w:tcW w:w="838" w:type="pct"/>
          </w:tcPr>
          <w:p w:rsidR="00C66C44" w:rsidRDefault="00C66C44" w:rsidP="00AA0667">
            <w:r>
              <w:t>Aanleg tuinen***</w:t>
            </w:r>
          </w:p>
        </w:tc>
        <w:tc>
          <w:tcPr>
            <w:tcW w:w="1273" w:type="pct"/>
          </w:tcPr>
          <w:p w:rsidR="00C66C44" w:rsidRDefault="00C66C44" w:rsidP="00AA0667">
            <w:r>
              <w:t xml:space="preserve">Bij een klant wordt een tuin aangelegd. De leerling draagt zorg voor de aanleg en kostprijsberekening. </w:t>
            </w:r>
          </w:p>
        </w:tc>
        <w:tc>
          <w:tcPr>
            <w:tcW w:w="1399" w:type="pct"/>
          </w:tcPr>
          <w:p w:rsidR="00C66C44" w:rsidRDefault="00C66C44" w:rsidP="00AA0667">
            <w:r>
              <w:t xml:space="preserve">7. </w:t>
            </w:r>
            <w:r w:rsidRPr="00E81448">
              <w:t>formuleren &amp; rapporteren</w:t>
            </w:r>
          </w:p>
          <w:p w:rsidR="00C66C44" w:rsidRDefault="00C66C44" w:rsidP="00AA0667">
            <w:r>
              <w:t xml:space="preserve">8. </w:t>
            </w:r>
            <w:r w:rsidRPr="002D5823">
              <w:t>vakdeskundigheid toepassen</w:t>
            </w:r>
          </w:p>
          <w:p w:rsidR="00C66C44" w:rsidRDefault="00C66C44" w:rsidP="00AA0667">
            <w:r>
              <w:t xml:space="preserve">9. </w:t>
            </w:r>
            <w:r w:rsidRPr="00433000">
              <w:t>materiaal &amp; middelen inzetten</w:t>
            </w:r>
          </w:p>
          <w:p w:rsidR="00C66C44" w:rsidRDefault="00C66C44" w:rsidP="00AA0667">
            <w:r>
              <w:t xml:space="preserve">14. </w:t>
            </w:r>
            <w:r w:rsidRPr="00A86137">
              <w:t xml:space="preserve">op behoeften en verwachtingen klant </w:t>
            </w:r>
            <w:r w:rsidRPr="00A86137">
              <w:lastRenderedPageBreak/>
              <w:t>richten</w:t>
            </w:r>
          </w:p>
        </w:tc>
        <w:tc>
          <w:tcPr>
            <w:tcW w:w="297" w:type="pct"/>
          </w:tcPr>
          <w:p w:rsidR="00C66C44" w:rsidRPr="00037F1E" w:rsidRDefault="00C66C44" w:rsidP="00AA0667">
            <w:r>
              <w:lastRenderedPageBreak/>
              <w:t>3, 4, 11, 18, 19, 20, 30, 32</w:t>
            </w:r>
          </w:p>
        </w:tc>
        <w:tc>
          <w:tcPr>
            <w:tcW w:w="199" w:type="pct"/>
          </w:tcPr>
          <w:p w:rsidR="00C66C44" w:rsidRPr="00037F1E" w:rsidRDefault="00C66C44" w:rsidP="00AA0667">
            <w:r>
              <w:t xml:space="preserve">3, 4, 5, 10, </w:t>
            </w:r>
            <w:r>
              <w:lastRenderedPageBreak/>
              <w:t>14, 15</w:t>
            </w:r>
          </w:p>
        </w:tc>
        <w:tc>
          <w:tcPr>
            <w:tcW w:w="249" w:type="pct"/>
          </w:tcPr>
          <w:p w:rsidR="00C66C44" w:rsidRPr="00037F1E" w:rsidRDefault="00C66C44" w:rsidP="00AA0667"/>
        </w:tc>
        <w:tc>
          <w:tcPr>
            <w:tcW w:w="745" w:type="pct"/>
          </w:tcPr>
          <w:p w:rsidR="00C66C44" w:rsidRPr="007F4CB3" w:rsidRDefault="007F4CB3" w:rsidP="00AA0667">
            <w:pPr>
              <w:rPr>
                <w:color w:val="00B050"/>
              </w:rPr>
            </w:pPr>
            <w:r w:rsidRPr="007F4CB3">
              <w:rPr>
                <w:color w:val="00B050"/>
              </w:rPr>
              <w:t>Aanleg  tuinen</w:t>
            </w:r>
          </w:p>
        </w:tc>
      </w:tr>
      <w:tr w:rsidR="00C66C44" w:rsidTr="00C66C44">
        <w:tc>
          <w:tcPr>
            <w:tcW w:w="838" w:type="pct"/>
          </w:tcPr>
          <w:p w:rsidR="00C66C44" w:rsidRDefault="00C66C44" w:rsidP="00AA0667">
            <w:r>
              <w:lastRenderedPageBreak/>
              <w:t>Een onderhoudsavontuur**</w:t>
            </w:r>
          </w:p>
        </w:tc>
        <w:tc>
          <w:tcPr>
            <w:tcW w:w="1273" w:type="pct"/>
          </w:tcPr>
          <w:p w:rsidR="00C66C44" w:rsidRDefault="00C66C44" w:rsidP="00AA0667">
            <w:r>
              <w:t xml:space="preserve">Een klant geeft opdracht voor het onderhouden van een tuin. De leerling maakt een onderhoudsplan, voert dit uit en stuurt collega’s aan. </w:t>
            </w:r>
          </w:p>
        </w:tc>
        <w:tc>
          <w:tcPr>
            <w:tcW w:w="1399" w:type="pct"/>
          </w:tcPr>
          <w:p w:rsidR="00C66C44" w:rsidRDefault="00C66C44" w:rsidP="00AA0667">
            <w:r>
              <w:t xml:space="preserve">3. </w:t>
            </w:r>
            <w:r w:rsidRPr="00433000">
              <w:t>samenwerken &amp; overleggen</w:t>
            </w:r>
            <w:r>
              <w:t xml:space="preserve"> </w:t>
            </w:r>
          </w:p>
          <w:p w:rsidR="00C66C44" w:rsidRDefault="00C66C44" w:rsidP="00AA0667">
            <w:r>
              <w:t xml:space="preserve">8. </w:t>
            </w:r>
            <w:r w:rsidRPr="002D5823">
              <w:t>vakdeskundigheid toepassen</w:t>
            </w:r>
          </w:p>
          <w:p w:rsidR="00C66C44" w:rsidRDefault="00C66C44" w:rsidP="00AA0667">
            <w:r>
              <w:t>12. leren</w:t>
            </w:r>
          </w:p>
          <w:p w:rsidR="00C66C44" w:rsidRDefault="00C66C44" w:rsidP="00AA0667">
            <w:r>
              <w:t xml:space="preserve">13. </w:t>
            </w:r>
            <w:r w:rsidRPr="000835AD">
              <w:t>plannen &amp; organiseren</w:t>
            </w:r>
            <w:r>
              <w:t xml:space="preserve"> </w:t>
            </w:r>
          </w:p>
        </w:tc>
        <w:tc>
          <w:tcPr>
            <w:tcW w:w="297" w:type="pct"/>
          </w:tcPr>
          <w:p w:rsidR="00C66C44" w:rsidRPr="00037F1E" w:rsidRDefault="00C66C44" w:rsidP="00AA0667">
            <w:r>
              <w:t>3, 4, 13, 15, 18, 19, 20, 32</w:t>
            </w:r>
          </w:p>
        </w:tc>
        <w:tc>
          <w:tcPr>
            <w:tcW w:w="199" w:type="pct"/>
          </w:tcPr>
          <w:p w:rsidR="00C66C44" w:rsidRPr="00037F1E" w:rsidRDefault="00C66C44" w:rsidP="00AA0667">
            <w:r>
              <w:t>3, 4, 10, 15</w:t>
            </w:r>
          </w:p>
        </w:tc>
        <w:tc>
          <w:tcPr>
            <w:tcW w:w="249" w:type="pct"/>
          </w:tcPr>
          <w:p w:rsidR="00C66C44" w:rsidRPr="00037F1E" w:rsidRDefault="00C66C44" w:rsidP="00AA0667">
            <w:r>
              <w:t>5a</w:t>
            </w:r>
          </w:p>
        </w:tc>
        <w:tc>
          <w:tcPr>
            <w:tcW w:w="745" w:type="pct"/>
          </w:tcPr>
          <w:p w:rsidR="00C66C44" w:rsidRPr="007F4CB3" w:rsidRDefault="007F4CB3" w:rsidP="00AA0667">
            <w:pPr>
              <w:rPr>
                <w:color w:val="00B050"/>
              </w:rPr>
            </w:pPr>
            <w:r w:rsidRPr="007F4CB3">
              <w:rPr>
                <w:color w:val="00B050"/>
              </w:rPr>
              <w:t>Tuinonderhoud</w:t>
            </w:r>
          </w:p>
        </w:tc>
      </w:tr>
      <w:tr w:rsidR="00C66C44" w:rsidTr="00C66C44">
        <w:tc>
          <w:tcPr>
            <w:tcW w:w="838" w:type="pct"/>
          </w:tcPr>
          <w:p w:rsidR="00C66C44" w:rsidRDefault="00C66C44" w:rsidP="00AA0667">
            <w:r>
              <w:t xml:space="preserve">Het </w:t>
            </w:r>
            <w:proofErr w:type="spellStart"/>
            <w:r>
              <w:t>Pieterpad</w:t>
            </w:r>
            <w:proofErr w:type="spellEnd"/>
            <w:r>
              <w:t>**</w:t>
            </w:r>
          </w:p>
        </w:tc>
        <w:tc>
          <w:tcPr>
            <w:tcW w:w="1273" w:type="pct"/>
          </w:tcPr>
          <w:p w:rsidR="00C66C44" w:rsidRDefault="00C66C44" w:rsidP="00AA0667">
            <w:r>
              <w:t xml:space="preserve">De beheerder van het </w:t>
            </w:r>
            <w:proofErr w:type="spellStart"/>
            <w:r>
              <w:t>Pieterpad</w:t>
            </w:r>
            <w:proofErr w:type="spellEnd"/>
            <w:r>
              <w:t xml:space="preserve"> geeft opdracht voor het onderhoud aan een deel van de route. De bermen, het schelpenpad en picknickbanken hebben onderhoud nodig. </w:t>
            </w:r>
          </w:p>
        </w:tc>
        <w:tc>
          <w:tcPr>
            <w:tcW w:w="1399" w:type="pct"/>
          </w:tcPr>
          <w:p w:rsidR="00C66C44" w:rsidRDefault="00C66C44" w:rsidP="00AA0667">
            <w:r>
              <w:t xml:space="preserve">9. </w:t>
            </w:r>
            <w:r w:rsidRPr="00433000">
              <w:t>materiaal &amp; middelen inzetten</w:t>
            </w:r>
          </w:p>
          <w:p w:rsidR="00C66C44" w:rsidRDefault="00C66C44" w:rsidP="00AA0667">
            <w:r>
              <w:t xml:space="preserve">13. </w:t>
            </w:r>
            <w:r w:rsidRPr="000835AD">
              <w:t>plannen &amp; organiseren</w:t>
            </w:r>
            <w:r>
              <w:t>,</w:t>
            </w:r>
          </w:p>
          <w:p w:rsidR="00C66C44" w:rsidRDefault="00C66C44" w:rsidP="00AA0667">
            <w:r>
              <w:t xml:space="preserve">14. </w:t>
            </w:r>
            <w:r w:rsidRPr="00A86137">
              <w:t>op behoeften en verwachtingen klant richten</w:t>
            </w:r>
          </w:p>
          <w:p w:rsidR="00C66C44" w:rsidRDefault="00C66C44" w:rsidP="00AA0667">
            <w:r>
              <w:t xml:space="preserve">16. </w:t>
            </w:r>
            <w:r w:rsidRPr="000835AD">
              <w:t>instructies en procedures opvolgen</w:t>
            </w:r>
          </w:p>
        </w:tc>
        <w:tc>
          <w:tcPr>
            <w:tcW w:w="297" w:type="pct"/>
          </w:tcPr>
          <w:p w:rsidR="00C66C44" w:rsidRPr="00037F1E" w:rsidRDefault="00C66C44" w:rsidP="00AA0667">
            <w:r>
              <w:t>3, 4, 11, 18, 19, 20, 30, 32, 35</w:t>
            </w:r>
          </w:p>
        </w:tc>
        <w:tc>
          <w:tcPr>
            <w:tcW w:w="199" w:type="pct"/>
          </w:tcPr>
          <w:p w:rsidR="00C66C44" w:rsidRPr="00037F1E" w:rsidRDefault="00C66C44" w:rsidP="00AA0667">
            <w:r>
              <w:t>3, 4, 10, 15</w:t>
            </w:r>
          </w:p>
        </w:tc>
        <w:tc>
          <w:tcPr>
            <w:tcW w:w="249" w:type="pct"/>
          </w:tcPr>
          <w:p w:rsidR="00C66C44" w:rsidRPr="00037F1E" w:rsidRDefault="00C66C44" w:rsidP="00AA0667">
            <w:r>
              <w:t>14a</w:t>
            </w:r>
          </w:p>
        </w:tc>
        <w:tc>
          <w:tcPr>
            <w:tcW w:w="745" w:type="pct"/>
          </w:tcPr>
          <w:p w:rsidR="00C66C44" w:rsidRPr="007F4CB3" w:rsidRDefault="007F4CB3" w:rsidP="00AA0667">
            <w:pPr>
              <w:rPr>
                <w:color w:val="00B050"/>
              </w:rPr>
            </w:pPr>
            <w:r w:rsidRPr="007F4CB3">
              <w:rPr>
                <w:color w:val="00B050"/>
              </w:rPr>
              <w:t>n.v.t.</w:t>
            </w:r>
          </w:p>
        </w:tc>
      </w:tr>
      <w:tr w:rsidR="00C66C44" w:rsidTr="00C66C44">
        <w:tc>
          <w:tcPr>
            <w:tcW w:w="838" w:type="pct"/>
          </w:tcPr>
          <w:p w:rsidR="00C66C44" w:rsidRDefault="00C66C44" w:rsidP="00AA0667">
            <w:r>
              <w:t>Een tweede leven**</w:t>
            </w:r>
          </w:p>
        </w:tc>
        <w:tc>
          <w:tcPr>
            <w:tcW w:w="1273" w:type="pct"/>
          </w:tcPr>
          <w:p w:rsidR="00C66C44" w:rsidRDefault="00C66C44" w:rsidP="00AA0667">
            <w:r>
              <w:t>De directeur van een basisschool wil  plantenbakken van gebruikt materiaal op het schoolplein. Hij wil ook graag een verzorgingsadvies van de beplanting. De leerling houdt een opleveringsgesprek.</w:t>
            </w:r>
          </w:p>
        </w:tc>
        <w:tc>
          <w:tcPr>
            <w:tcW w:w="1399" w:type="pct"/>
          </w:tcPr>
          <w:p w:rsidR="00C66C44" w:rsidRDefault="00C66C44" w:rsidP="00AA0667">
            <w:r>
              <w:t xml:space="preserve">2. </w:t>
            </w:r>
            <w:r w:rsidRPr="006E130A">
              <w:t>beslissen &amp; activiteiten initiëren</w:t>
            </w:r>
          </w:p>
          <w:p w:rsidR="00C66C44" w:rsidRDefault="00C66C44" w:rsidP="00AA0667">
            <w:r>
              <w:t xml:space="preserve">3. </w:t>
            </w:r>
            <w:r w:rsidRPr="00433000">
              <w:t>samenwerken &amp; overleggen</w:t>
            </w:r>
            <w:r>
              <w:t xml:space="preserve"> </w:t>
            </w:r>
          </w:p>
          <w:p w:rsidR="00C66C44" w:rsidRDefault="00C66C44" w:rsidP="00AA0667">
            <w:r>
              <w:t xml:space="preserve">9. </w:t>
            </w:r>
            <w:r w:rsidRPr="00433000">
              <w:t>materiaal &amp; middelen inzetten</w:t>
            </w:r>
          </w:p>
          <w:p w:rsidR="00C66C44" w:rsidRDefault="00C66C44" w:rsidP="00AA0667">
            <w:r>
              <w:t xml:space="preserve">15. </w:t>
            </w:r>
            <w:r w:rsidRPr="00A86137">
              <w:t>kwaliteit leveren</w:t>
            </w:r>
          </w:p>
        </w:tc>
        <w:tc>
          <w:tcPr>
            <w:tcW w:w="297" w:type="pct"/>
          </w:tcPr>
          <w:p w:rsidR="00C66C44" w:rsidRPr="00037F1E" w:rsidRDefault="00C66C44" w:rsidP="00AA0667">
            <w:r>
              <w:t>3, 4, 11, 18, 19, 20, 30</w:t>
            </w:r>
          </w:p>
        </w:tc>
        <w:tc>
          <w:tcPr>
            <w:tcW w:w="199" w:type="pct"/>
          </w:tcPr>
          <w:p w:rsidR="00C66C44" w:rsidRPr="00037F1E" w:rsidRDefault="00C66C44" w:rsidP="00AA0667">
            <w:r>
              <w:t>3, 4, 10, 13</w:t>
            </w:r>
          </w:p>
        </w:tc>
        <w:tc>
          <w:tcPr>
            <w:tcW w:w="249" w:type="pct"/>
          </w:tcPr>
          <w:p w:rsidR="00C66C44" w:rsidRPr="00037F1E" w:rsidRDefault="00C66C44" w:rsidP="00AA0667">
            <w:r>
              <w:t>13a, 14a</w:t>
            </w:r>
          </w:p>
        </w:tc>
        <w:tc>
          <w:tcPr>
            <w:tcW w:w="745" w:type="pct"/>
          </w:tcPr>
          <w:p w:rsidR="00C66C44" w:rsidRPr="007F4CB3" w:rsidRDefault="007F4CB3" w:rsidP="00AA0667">
            <w:pPr>
              <w:rPr>
                <w:color w:val="00B050"/>
              </w:rPr>
            </w:pPr>
            <w:r w:rsidRPr="007F4CB3">
              <w:rPr>
                <w:color w:val="00B050"/>
              </w:rPr>
              <w:t>n.v.t</w:t>
            </w:r>
          </w:p>
        </w:tc>
      </w:tr>
      <w:tr w:rsidR="00C66C44" w:rsidTr="00C66C44">
        <w:tc>
          <w:tcPr>
            <w:tcW w:w="838" w:type="pct"/>
          </w:tcPr>
          <w:p w:rsidR="00C66C44" w:rsidRDefault="00C66C44" w:rsidP="00AA0667">
            <w:r>
              <w:t>Het is hier fantastisch**</w:t>
            </w:r>
          </w:p>
        </w:tc>
        <w:tc>
          <w:tcPr>
            <w:tcW w:w="1273" w:type="pct"/>
          </w:tcPr>
          <w:p w:rsidR="00C66C44" w:rsidRDefault="00C66C44" w:rsidP="00AA0667">
            <w:r>
              <w:t xml:space="preserve">Op een recreatiepark worden speeltoestellen, sanitair en gebouwen gecontroleerd op schade of storingen. Deze worden verholpen en direct worden vragen van omstanders beantwoord. </w:t>
            </w:r>
          </w:p>
        </w:tc>
        <w:tc>
          <w:tcPr>
            <w:tcW w:w="1399" w:type="pct"/>
          </w:tcPr>
          <w:p w:rsidR="00C66C44" w:rsidRDefault="00C66C44" w:rsidP="00AA0667">
            <w:r>
              <w:t xml:space="preserve">7. </w:t>
            </w:r>
            <w:r w:rsidRPr="00E81448">
              <w:t>formuleren &amp; rapporteren</w:t>
            </w:r>
          </w:p>
          <w:p w:rsidR="00C66C44" w:rsidRDefault="00C66C44" w:rsidP="00AA0667">
            <w:r>
              <w:t xml:space="preserve">8. </w:t>
            </w:r>
            <w:r w:rsidRPr="002D5823">
              <w:t>vakdeskundigheid toepassen</w:t>
            </w:r>
            <w:r>
              <w:t xml:space="preserve"> </w:t>
            </w:r>
          </w:p>
          <w:p w:rsidR="00C66C44" w:rsidRDefault="00C66C44" w:rsidP="00AA0667">
            <w:r>
              <w:t xml:space="preserve">9. </w:t>
            </w:r>
            <w:r w:rsidRPr="00433000">
              <w:t>materiaal &amp; middelen inzetten</w:t>
            </w:r>
          </w:p>
          <w:p w:rsidR="00C66C44" w:rsidRDefault="00C66C44" w:rsidP="00AA0667">
            <w:r>
              <w:t xml:space="preserve">14. </w:t>
            </w:r>
            <w:r w:rsidRPr="00A86137">
              <w:t>op behoeften en verwachtingen klant richten</w:t>
            </w:r>
          </w:p>
        </w:tc>
        <w:tc>
          <w:tcPr>
            <w:tcW w:w="297" w:type="pct"/>
          </w:tcPr>
          <w:p w:rsidR="00C66C44" w:rsidRPr="00037F1E" w:rsidRDefault="00C66C44" w:rsidP="00AA0667">
            <w:r>
              <w:t>2, 3, 4, 11, 18, 19, 20,  30, 35</w:t>
            </w:r>
          </w:p>
        </w:tc>
        <w:tc>
          <w:tcPr>
            <w:tcW w:w="199" w:type="pct"/>
          </w:tcPr>
          <w:p w:rsidR="00C66C44" w:rsidRPr="00037F1E" w:rsidRDefault="00C66C44" w:rsidP="00AA0667">
            <w:r>
              <w:t>3, 4, 15</w:t>
            </w:r>
          </w:p>
        </w:tc>
        <w:tc>
          <w:tcPr>
            <w:tcW w:w="249" w:type="pct"/>
          </w:tcPr>
          <w:p w:rsidR="00C66C44" w:rsidRPr="00037F1E" w:rsidRDefault="00C66C44" w:rsidP="00AA0667">
            <w:r>
              <w:t>14a</w:t>
            </w:r>
          </w:p>
        </w:tc>
        <w:tc>
          <w:tcPr>
            <w:tcW w:w="745" w:type="pct"/>
          </w:tcPr>
          <w:p w:rsidR="00C66C44" w:rsidRPr="007F4CB3" w:rsidRDefault="007F4CB3" w:rsidP="00AA0667">
            <w:pPr>
              <w:rPr>
                <w:color w:val="00B050"/>
              </w:rPr>
            </w:pPr>
            <w:r w:rsidRPr="007F4CB3">
              <w:rPr>
                <w:color w:val="00B050"/>
              </w:rPr>
              <w:t>Kabouterland</w:t>
            </w:r>
          </w:p>
        </w:tc>
      </w:tr>
      <w:tr w:rsidR="00177D2B" w:rsidTr="00C66C44">
        <w:tc>
          <w:tcPr>
            <w:tcW w:w="838" w:type="pct"/>
            <w:vMerge w:val="restart"/>
          </w:tcPr>
          <w:p w:rsidR="00177D2B" w:rsidRDefault="00177D2B" w:rsidP="00AA0667">
            <w:r>
              <w:t>Buitenwerk in de buurt***</w:t>
            </w:r>
          </w:p>
        </w:tc>
        <w:tc>
          <w:tcPr>
            <w:tcW w:w="1273" w:type="pct"/>
            <w:vMerge w:val="restart"/>
          </w:tcPr>
          <w:p w:rsidR="00177D2B" w:rsidRDefault="00177D2B" w:rsidP="00AA0667"/>
          <w:p w:rsidR="00177D2B" w:rsidRDefault="00177D2B" w:rsidP="00AA0667"/>
          <w:p w:rsidR="00177D2B" w:rsidRDefault="00177D2B" w:rsidP="00AA0667">
            <w:r>
              <w:t>De gemeente geeft een schoolbedrijf opdracht voor het opknappen van bijvoorbeeld speeltuintjes in de buurt. Leerlingen inventariseren de werkzaamheden (</w:t>
            </w:r>
            <w:proofErr w:type="spellStart"/>
            <w:r>
              <w:t>bijvoobeeld</w:t>
            </w:r>
            <w:proofErr w:type="spellEnd"/>
            <w:r>
              <w:t xml:space="preserve"> onderhoud van toestellen en terrein), voeren deze uit en stellen aan de hand van de werkzaamheden een </w:t>
            </w:r>
            <w:r>
              <w:lastRenderedPageBreak/>
              <w:t xml:space="preserve">rekening op. </w:t>
            </w:r>
          </w:p>
        </w:tc>
        <w:tc>
          <w:tcPr>
            <w:tcW w:w="1399" w:type="pct"/>
          </w:tcPr>
          <w:p w:rsidR="00177D2B" w:rsidRDefault="00177D2B" w:rsidP="00AA0667">
            <w:r>
              <w:lastRenderedPageBreak/>
              <w:t xml:space="preserve">BB/KB </w:t>
            </w:r>
          </w:p>
          <w:p w:rsidR="00177D2B" w:rsidRDefault="00177D2B" w:rsidP="00AA0667">
            <w:r>
              <w:t xml:space="preserve">3. </w:t>
            </w:r>
            <w:r w:rsidRPr="00433000">
              <w:t>samenwerken &amp; overleggen</w:t>
            </w:r>
          </w:p>
          <w:p w:rsidR="00177D2B" w:rsidRDefault="00177D2B" w:rsidP="00AA0667">
            <w:r>
              <w:t xml:space="preserve">8. </w:t>
            </w:r>
            <w:r w:rsidRPr="002D5823">
              <w:t>vakdeskundigheid toepassen</w:t>
            </w:r>
          </w:p>
          <w:p w:rsidR="00177D2B" w:rsidRDefault="00177D2B" w:rsidP="00AA0667">
            <w:r>
              <w:t xml:space="preserve">9. </w:t>
            </w:r>
            <w:r w:rsidRPr="00433000">
              <w:t>materiaal &amp; middelen inzetten</w:t>
            </w:r>
          </w:p>
          <w:p w:rsidR="00177D2B" w:rsidRDefault="00177D2B" w:rsidP="00AA0667">
            <w:r>
              <w:t xml:space="preserve">16. </w:t>
            </w:r>
            <w:r w:rsidRPr="000835AD">
              <w:t>instructies en procedures opvolgen</w:t>
            </w:r>
          </w:p>
        </w:tc>
        <w:tc>
          <w:tcPr>
            <w:tcW w:w="297" w:type="pct"/>
            <w:vMerge w:val="restart"/>
          </w:tcPr>
          <w:p w:rsidR="00177D2B" w:rsidRDefault="00177D2B" w:rsidP="00AA0667"/>
          <w:p w:rsidR="00177D2B" w:rsidRDefault="00177D2B" w:rsidP="00AA0667"/>
          <w:p w:rsidR="00177D2B" w:rsidRPr="00037F1E" w:rsidRDefault="00177D2B" w:rsidP="00AA0667">
            <w:r>
              <w:t>3, 4, 11, 13, 15, 18, 19 ,20, 30, 32</w:t>
            </w:r>
          </w:p>
        </w:tc>
        <w:tc>
          <w:tcPr>
            <w:tcW w:w="199" w:type="pct"/>
            <w:vMerge w:val="restart"/>
          </w:tcPr>
          <w:p w:rsidR="00177D2B" w:rsidRDefault="00177D2B" w:rsidP="00AA0667"/>
          <w:p w:rsidR="00177D2B" w:rsidRDefault="00177D2B" w:rsidP="00AA0667"/>
          <w:p w:rsidR="00177D2B" w:rsidRPr="00037F1E" w:rsidRDefault="00177D2B" w:rsidP="00AA0667">
            <w:r>
              <w:t>3, 4, 13, 20</w:t>
            </w:r>
          </w:p>
        </w:tc>
        <w:tc>
          <w:tcPr>
            <w:tcW w:w="249" w:type="pct"/>
            <w:vMerge w:val="restart"/>
          </w:tcPr>
          <w:p w:rsidR="00177D2B" w:rsidRDefault="00177D2B" w:rsidP="00AA0667"/>
          <w:p w:rsidR="00177D2B" w:rsidRDefault="00177D2B" w:rsidP="00AA0667"/>
          <w:p w:rsidR="00177D2B" w:rsidRPr="00037F1E" w:rsidRDefault="00177D2B" w:rsidP="00AA0667">
            <w:r>
              <w:t>13a, 14a</w:t>
            </w:r>
          </w:p>
        </w:tc>
        <w:tc>
          <w:tcPr>
            <w:tcW w:w="745" w:type="pct"/>
            <w:vMerge w:val="restart"/>
          </w:tcPr>
          <w:p w:rsidR="00177D2B" w:rsidRPr="007F4CB3" w:rsidRDefault="00177D2B" w:rsidP="00AA0667">
            <w:pPr>
              <w:rPr>
                <w:color w:val="00B050"/>
              </w:rPr>
            </w:pPr>
            <w:r w:rsidRPr="007F4CB3">
              <w:rPr>
                <w:color w:val="00B050"/>
              </w:rPr>
              <w:t>Buitenwerk in het groen</w:t>
            </w:r>
          </w:p>
          <w:p w:rsidR="00177D2B" w:rsidRPr="007F4CB3" w:rsidRDefault="00177D2B" w:rsidP="00AA0667">
            <w:pPr>
              <w:rPr>
                <w:color w:val="00B050"/>
              </w:rPr>
            </w:pPr>
          </w:p>
        </w:tc>
      </w:tr>
      <w:tr w:rsidR="00177D2B" w:rsidTr="00C66C44">
        <w:tc>
          <w:tcPr>
            <w:tcW w:w="838" w:type="pct"/>
            <w:vMerge/>
            <w:tcBorders>
              <w:bottom w:val="single" w:sz="4" w:space="0" w:color="auto"/>
            </w:tcBorders>
          </w:tcPr>
          <w:p w:rsidR="00177D2B" w:rsidRDefault="00177D2B" w:rsidP="00AA0667"/>
        </w:tc>
        <w:tc>
          <w:tcPr>
            <w:tcW w:w="1273" w:type="pct"/>
            <w:vMerge/>
            <w:tcBorders>
              <w:bottom w:val="single" w:sz="4" w:space="0" w:color="auto"/>
            </w:tcBorders>
          </w:tcPr>
          <w:p w:rsidR="00177D2B" w:rsidRDefault="00177D2B" w:rsidP="00AA0667"/>
        </w:tc>
        <w:tc>
          <w:tcPr>
            <w:tcW w:w="1399" w:type="pct"/>
            <w:tcBorders>
              <w:bottom w:val="single" w:sz="4" w:space="0" w:color="auto"/>
            </w:tcBorders>
          </w:tcPr>
          <w:p w:rsidR="00177D2B" w:rsidRDefault="00177D2B" w:rsidP="00AA0667">
            <w:r>
              <w:t xml:space="preserve">GL </w:t>
            </w:r>
          </w:p>
          <w:p w:rsidR="00177D2B" w:rsidRDefault="00177D2B" w:rsidP="00AA0667">
            <w:r>
              <w:t xml:space="preserve">3. </w:t>
            </w:r>
            <w:r w:rsidRPr="00433000">
              <w:t>samenwerken &amp; overleggen</w:t>
            </w:r>
          </w:p>
          <w:p w:rsidR="00177D2B" w:rsidRDefault="00177D2B" w:rsidP="00AA0667">
            <w:r>
              <w:t xml:space="preserve">8. </w:t>
            </w:r>
            <w:r w:rsidRPr="002D5823">
              <w:t>vakdeskundigheid toepassen</w:t>
            </w:r>
          </w:p>
          <w:p w:rsidR="00177D2B" w:rsidRDefault="00177D2B" w:rsidP="00AA0667">
            <w:r>
              <w:t xml:space="preserve">9. </w:t>
            </w:r>
            <w:r w:rsidRPr="00433000">
              <w:t>materiaal &amp; middelen inzetten</w:t>
            </w:r>
          </w:p>
          <w:p w:rsidR="00177D2B" w:rsidRDefault="00177D2B" w:rsidP="00AA0667">
            <w:r>
              <w:t xml:space="preserve">14. </w:t>
            </w:r>
            <w:r w:rsidRPr="00A86137">
              <w:t xml:space="preserve">op behoeften en verwachtingen klant </w:t>
            </w:r>
            <w:r w:rsidRPr="00A86137">
              <w:lastRenderedPageBreak/>
              <w:t>richten</w:t>
            </w:r>
          </w:p>
        </w:tc>
        <w:tc>
          <w:tcPr>
            <w:tcW w:w="297" w:type="pct"/>
            <w:vMerge/>
            <w:tcBorders>
              <w:bottom w:val="single" w:sz="4" w:space="0" w:color="auto"/>
            </w:tcBorders>
          </w:tcPr>
          <w:p w:rsidR="00177D2B" w:rsidRPr="00037F1E" w:rsidRDefault="00177D2B" w:rsidP="00AA0667"/>
        </w:tc>
        <w:tc>
          <w:tcPr>
            <w:tcW w:w="199" w:type="pct"/>
            <w:vMerge/>
            <w:tcBorders>
              <w:bottom w:val="single" w:sz="4" w:space="0" w:color="auto"/>
            </w:tcBorders>
          </w:tcPr>
          <w:p w:rsidR="00177D2B" w:rsidRPr="00037F1E" w:rsidRDefault="00177D2B" w:rsidP="00AA0667"/>
        </w:tc>
        <w:tc>
          <w:tcPr>
            <w:tcW w:w="249" w:type="pct"/>
            <w:vMerge/>
            <w:tcBorders>
              <w:bottom w:val="single" w:sz="4" w:space="0" w:color="auto"/>
            </w:tcBorders>
          </w:tcPr>
          <w:p w:rsidR="00177D2B" w:rsidRPr="00037F1E" w:rsidRDefault="00177D2B" w:rsidP="00AA0667"/>
        </w:tc>
        <w:tc>
          <w:tcPr>
            <w:tcW w:w="745" w:type="pct"/>
            <w:vMerge/>
            <w:tcBorders>
              <w:bottom w:val="single" w:sz="4" w:space="0" w:color="auto"/>
            </w:tcBorders>
          </w:tcPr>
          <w:p w:rsidR="00177D2B" w:rsidRPr="00037F1E" w:rsidRDefault="00177D2B" w:rsidP="00AA0667"/>
        </w:tc>
      </w:tr>
      <w:tr w:rsidR="00C66C44" w:rsidRPr="00037F1E" w:rsidTr="00C66C44">
        <w:tc>
          <w:tcPr>
            <w:tcW w:w="838" w:type="pct"/>
            <w:shd w:val="clear" w:color="auto" w:fill="C6D9F1" w:themeFill="text2" w:themeFillTint="33"/>
          </w:tcPr>
          <w:p w:rsidR="00C66C44" w:rsidRPr="00037F1E" w:rsidRDefault="00C66C44" w:rsidP="00AA0667">
            <w:pPr>
              <w:jc w:val="center"/>
              <w:rPr>
                <w:b/>
                <w:sz w:val="28"/>
                <w:szCs w:val="28"/>
              </w:rPr>
            </w:pPr>
            <w:r w:rsidRPr="00037F1E">
              <w:rPr>
                <w:b/>
                <w:sz w:val="28"/>
                <w:szCs w:val="28"/>
              </w:rPr>
              <w:lastRenderedPageBreak/>
              <w:t>Voeding en gezondheid</w:t>
            </w:r>
          </w:p>
        </w:tc>
        <w:tc>
          <w:tcPr>
            <w:tcW w:w="1273" w:type="pct"/>
            <w:shd w:val="clear" w:color="auto" w:fill="C6D9F1" w:themeFill="text2" w:themeFillTint="33"/>
          </w:tcPr>
          <w:p w:rsidR="00C66C44" w:rsidRPr="00037F1E" w:rsidRDefault="00C66C44" w:rsidP="00AA0667">
            <w:pPr>
              <w:jc w:val="center"/>
              <w:rPr>
                <w:b/>
                <w:sz w:val="28"/>
                <w:szCs w:val="28"/>
              </w:rPr>
            </w:pPr>
          </w:p>
        </w:tc>
        <w:tc>
          <w:tcPr>
            <w:tcW w:w="1399" w:type="pct"/>
            <w:shd w:val="clear" w:color="auto" w:fill="C6D9F1" w:themeFill="text2" w:themeFillTint="33"/>
          </w:tcPr>
          <w:p w:rsidR="00C66C44" w:rsidRPr="00037F1E" w:rsidRDefault="00C66C44" w:rsidP="00AA0667">
            <w:pPr>
              <w:jc w:val="center"/>
              <w:rPr>
                <w:b/>
                <w:sz w:val="28"/>
                <w:szCs w:val="28"/>
              </w:rPr>
            </w:pPr>
          </w:p>
        </w:tc>
        <w:tc>
          <w:tcPr>
            <w:tcW w:w="745" w:type="pct"/>
            <w:gridSpan w:val="3"/>
            <w:shd w:val="clear" w:color="auto" w:fill="C6D9F1" w:themeFill="text2" w:themeFillTint="33"/>
          </w:tcPr>
          <w:p w:rsidR="00C66C44" w:rsidRPr="009002C6" w:rsidRDefault="00C66C44" w:rsidP="00AA0667">
            <w:pPr>
              <w:rPr>
                <w:b/>
              </w:rPr>
            </w:pPr>
            <w:r>
              <w:rPr>
                <w:b/>
              </w:rPr>
              <w:t>E</w:t>
            </w:r>
            <w:r w:rsidRPr="009002C6">
              <w:rPr>
                <w:b/>
              </w:rPr>
              <w:t>xamenprogramma</w:t>
            </w:r>
          </w:p>
        </w:tc>
        <w:tc>
          <w:tcPr>
            <w:tcW w:w="745" w:type="pct"/>
            <w:shd w:val="clear" w:color="auto" w:fill="C6D9F1" w:themeFill="text2" w:themeFillTint="33"/>
          </w:tcPr>
          <w:p w:rsidR="00C66C44" w:rsidRDefault="00C66C44" w:rsidP="00AA0667">
            <w:pPr>
              <w:rPr>
                <w:b/>
              </w:rPr>
            </w:pPr>
            <w:r>
              <w:rPr>
                <w:b/>
              </w:rPr>
              <w:t>GP - arrangement</w:t>
            </w:r>
          </w:p>
        </w:tc>
      </w:tr>
      <w:tr w:rsidR="00C66C44" w:rsidRPr="00037F1E" w:rsidTr="00C66C44">
        <w:tc>
          <w:tcPr>
            <w:tcW w:w="838" w:type="pct"/>
            <w:tcBorders>
              <w:bottom w:val="single" w:sz="4" w:space="0" w:color="auto"/>
            </w:tcBorders>
            <w:shd w:val="clear" w:color="auto" w:fill="D9D9D9" w:themeFill="background1" w:themeFillShade="D9"/>
          </w:tcPr>
          <w:p w:rsidR="00C66C44" w:rsidRPr="00037F1E" w:rsidRDefault="00C66C44" w:rsidP="00AA0667">
            <w:pPr>
              <w:rPr>
                <w:b/>
              </w:rPr>
            </w:pPr>
            <w:r w:rsidRPr="00037F1E">
              <w:rPr>
                <w:b/>
              </w:rPr>
              <w:t>Titel en omvang PvB</w:t>
            </w:r>
          </w:p>
        </w:tc>
        <w:tc>
          <w:tcPr>
            <w:tcW w:w="1273" w:type="pct"/>
            <w:tcBorders>
              <w:bottom w:val="single" w:sz="4" w:space="0" w:color="auto"/>
            </w:tcBorders>
            <w:shd w:val="clear" w:color="auto" w:fill="D9D9D9" w:themeFill="background1" w:themeFillShade="D9"/>
          </w:tcPr>
          <w:p w:rsidR="00C66C44" w:rsidRPr="00037F1E" w:rsidRDefault="00C66C44" w:rsidP="00AA0667">
            <w:pPr>
              <w:rPr>
                <w:b/>
              </w:rPr>
            </w:pPr>
            <w:r w:rsidRPr="00037F1E">
              <w:rPr>
                <w:b/>
              </w:rPr>
              <w:t>Onderwerp omschrijving</w:t>
            </w:r>
          </w:p>
        </w:tc>
        <w:tc>
          <w:tcPr>
            <w:tcW w:w="1399" w:type="pct"/>
            <w:tcBorders>
              <w:bottom w:val="single" w:sz="4" w:space="0" w:color="auto"/>
            </w:tcBorders>
            <w:shd w:val="clear" w:color="auto" w:fill="D9D9D9" w:themeFill="background1" w:themeFillShade="D9"/>
          </w:tcPr>
          <w:p w:rsidR="00C66C44" w:rsidRPr="00037F1E" w:rsidRDefault="00C66C44" w:rsidP="00AA0667">
            <w:pPr>
              <w:rPr>
                <w:b/>
              </w:rPr>
            </w:pPr>
            <w:r w:rsidRPr="00037F1E">
              <w:rPr>
                <w:b/>
              </w:rPr>
              <w:t>Te beoordelen competenties</w:t>
            </w:r>
          </w:p>
        </w:tc>
        <w:tc>
          <w:tcPr>
            <w:tcW w:w="297" w:type="pct"/>
            <w:tcBorders>
              <w:bottom w:val="single" w:sz="4" w:space="0" w:color="auto"/>
            </w:tcBorders>
            <w:shd w:val="clear" w:color="auto" w:fill="D9D9D9" w:themeFill="background1" w:themeFillShade="D9"/>
          </w:tcPr>
          <w:p w:rsidR="00C66C44" w:rsidRPr="00037F1E" w:rsidRDefault="00C66C44" w:rsidP="00AA0667">
            <w:pPr>
              <w:rPr>
                <w:b/>
              </w:rPr>
            </w:pPr>
            <w:r w:rsidRPr="00037F1E">
              <w:rPr>
                <w:b/>
              </w:rPr>
              <w:t>LNK</w:t>
            </w:r>
          </w:p>
        </w:tc>
        <w:tc>
          <w:tcPr>
            <w:tcW w:w="199" w:type="pct"/>
            <w:tcBorders>
              <w:bottom w:val="single" w:sz="4" w:space="0" w:color="auto"/>
            </w:tcBorders>
            <w:shd w:val="clear" w:color="auto" w:fill="D9D9D9" w:themeFill="background1" w:themeFillShade="D9"/>
          </w:tcPr>
          <w:p w:rsidR="00C66C44" w:rsidRPr="00037F1E" w:rsidRDefault="00C66C44" w:rsidP="00AA0667">
            <w:pPr>
              <w:rPr>
                <w:b/>
              </w:rPr>
            </w:pPr>
            <w:r w:rsidRPr="00037F1E">
              <w:rPr>
                <w:b/>
              </w:rPr>
              <w:t>LBK</w:t>
            </w:r>
          </w:p>
        </w:tc>
        <w:tc>
          <w:tcPr>
            <w:tcW w:w="249" w:type="pct"/>
            <w:tcBorders>
              <w:bottom w:val="single" w:sz="4" w:space="0" w:color="auto"/>
            </w:tcBorders>
            <w:shd w:val="clear" w:color="auto" w:fill="D9D9D9" w:themeFill="background1" w:themeFillShade="D9"/>
          </w:tcPr>
          <w:p w:rsidR="00C66C44" w:rsidRPr="00037F1E" w:rsidRDefault="00C66C44" w:rsidP="00AA0667">
            <w:pPr>
              <w:rPr>
                <w:b/>
              </w:rPr>
            </w:pPr>
            <w:r>
              <w:rPr>
                <w:b/>
              </w:rPr>
              <w:t>LGK</w:t>
            </w:r>
          </w:p>
        </w:tc>
        <w:tc>
          <w:tcPr>
            <w:tcW w:w="745" w:type="pct"/>
            <w:tcBorders>
              <w:bottom w:val="single" w:sz="4" w:space="0" w:color="auto"/>
            </w:tcBorders>
            <w:shd w:val="clear" w:color="auto" w:fill="D9D9D9" w:themeFill="background1" w:themeFillShade="D9"/>
          </w:tcPr>
          <w:p w:rsidR="00C66C44" w:rsidRDefault="00C66C44" w:rsidP="00AA0667">
            <w:pPr>
              <w:rPr>
                <w:b/>
              </w:rPr>
            </w:pPr>
            <w:r>
              <w:rPr>
                <w:b/>
              </w:rPr>
              <w:t>Titel</w:t>
            </w:r>
          </w:p>
        </w:tc>
      </w:tr>
      <w:tr w:rsidR="00C66C44" w:rsidTr="00C66C44">
        <w:tc>
          <w:tcPr>
            <w:tcW w:w="838" w:type="pct"/>
            <w:vMerge w:val="restart"/>
          </w:tcPr>
          <w:p w:rsidR="00C66C44" w:rsidRDefault="00C66C44" w:rsidP="00AA0667">
            <w:r>
              <w:t>De pizzabakker***</w:t>
            </w:r>
          </w:p>
        </w:tc>
        <w:tc>
          <w:tcPr>
            <w:tcW w:w="1273" w:type="pct"/>
            <w:vMerge w:val="restart"/>
          </w:tcPr>
          <w:p w:rsidR="00C66C44" w:rsidRDefault="00C66C44" w:rsidP="00AA0667">
            <w:pPr>
              <w:jc w:val="both"/>
            </w:pPr>
          </w:p>
          <w:p w:rsidR="00C66C44" w:rsidRDefault="00C66C44" w:rsidP="00AA0667">
            <w:pPr>
              <w:jc w:val="both"/>
            </w:pPr>
          </w:p>
          <w:p w:rsidR="00C66C44" w:rsidRDefault="00C66C44" w:rsidP="00AA0667">
            <w:r>
              <w:t xml:space="preserve">In de kantine geeft de chef opdracht om een gezonde pizza te maken. De GL leerling houdt eerst een marktonderzoek, zodat de KB en BB leerlingen de goede </w:t>
            </w:r>
            <w:proofErr w:type="spellStart"/>
            <w:r>
              <w:t>topping</w:t>
            </w:r>
            <w:proofErr w:type="spellEnd"/>
            <w:r>
              <w:t xml:space="preserve"> kunnen maken.</w:t>
            </w:r>
          </w:p>
          <w:p w:rsidR="00C66C44" w:rsidRDefault="00C66C44" w:rsidP="00AA0667">
            <w:r>
              <w:t>De verpakking en etikettering moet er representatief uitzien.</w:t>
            </w:r>
          </w:p>
          <w:p w:rsidR="00C66C44" w:rsidRDefault="00C66C44" w:rsidP="00AA0667">
            <w:r>
              <w:t>De KB en GL leerlingen verkopen de pizza zelf in de kantine.</w:t>
            </w:r>
          </w:p>
        </w:tc>
        <w:tc>
          <w:tcPr>
            <w:tcW w:w="1399" w:type="pct"/>
          </w:tcPr>
          <w:p w:rsidR="00C66C44" w:rsidRDefault="00C66C44" w:rsidP="00AA0667">
            <w:pPr>
              <w:jc w:val="both"/>
            </w:pPr>
            <w:r>
              <w:t>BB/KB</w:t>
            </w:r>
          </w:p>
          <w:p w:rsidR="00C66C44" w:rsidRDefault="00C66C44" w:rsidP="00AA0667">
            <w:pPr>
              <w:jc w:val="both"/>
            </w:pPr>
            <w:r>
              <w:t xml:space="preserve">3. </w:t>
            </w:r>
            <w:r w:rsidRPr="00433000">
              <w:t>samenwerken</w:t>
            </w:r>
            <w:r>
              <w:t xml:space="preserve"> &amp; </w:t>
            </w:r>
            <w:r w:rsidRPr="00433000">
              <w:t>overleggen</w:t>
            </w:r>
          </w:p>
          <w:p w:rsidR="00C66C44" w:rsidRDefault="00C66C44" w:rsidP="00AA0667">
            <w:pPr>
              <w:jc w:val="both"/>
            </w:pPr>
            <w:r>
              <w:t xml:space="preserve">8. </w:t>
            </w:r>
            <w:r w:rsidRPr="002D5823">
              <w:t>vakdeskundigheid toepassen</w:t>
            </w:r>
          </w:p>
          <w:p w:rsidR="00C66C44" w:rsidRDefault="00C66C44" w:rsidP="00AA0667">
            <w:pPr>
              <w:jc w:val="both"/>
            </w:pPr>
            <w:r>
              <w:t xml:space="preserve">13. </w:t>
            </w:r>
            <w:r w:rsidRPr="000835AD">
              <w:t>plannen &amp; organiseren</w:t>
            </w:r>
          </w:p>
          <w:p w:rsidR="00C66C44" w:rsidRDefault="00C66C44" w:rsidP="00AA0667">
            <w:pPr>
              <w:jc w:val="both"/>
            </w:pPr>
            <w:r>
              <w:t xml:space="preserve">16. </w:t>
            </w:r>
            <w:r w:rsidRPr="000835AD">
              <w:t>instructies en procedures opvolgen</w:t>
            </w:r>
          </w:p>
        </w:tc>
        <w:tc>
          <w:tcPr>
            <w:tcW w:w="297" w:type="pct"/>
            <w:vMerge w:val="restart"/>
          </w:tcPr>
          <w:p w:rsidR="00C66C44" w:rsidRDefault="00C66C44" w:rsidP="00AA0667"/>
          <w:p w:rsidR="00C66C44" w:rsidRDefault="00C66C44" w:rsidP="00AA0667"/>
          <w:p w:rsidR="00C66C44" w:rsidRDefault="00C66C44" w:rsidP="00AA0667"/>
          <w:p w:rsidR="00C66C44" w:rsidRPr="00037F1E" w:rsidRDefault="00C66C44" w:rsidP="00AA0667">
            <w:r>
              <w:t>5, 9, 21, 26, 29</w:t>
            </w:r>
          </w:p>
        </w:tc>
        <w:tc>
          <w:tcPr>
            <w:tcW w:w="199" w:type="pct"/>
            <w:vMerge w:val="restart"/>
          </w:tcPr>
          <w:p w:rsidR="00C66C44" w:rsidRDefault="00C66C44" w:rsidP="00AA0667">
            <w:pPr>
              <w:jc w:val="both"/>
            </w:pPr>
          </w:p>
          <w:p w:rsidR="00C66C44" w:rsidRDefault="00C66C44" w:rsidP="00AA0667">
            <w:pPr>
              <w:jc w:val="both"/>
            </w:pPr>
          </w:p>
          <w:p w:rsidR="00C66C44" w:rsidRDefault="00C66C44" w:rsidP="00AA0667">
            <w:pPr>
              <w:jc w:val="both"/>
            </w:pPr>
          </w:p>
          <w:p w:rsidR="00C66C44" w:rsidRPr="00037F1E" w:rsidRDefault="00C66C44" w:rsidP="00AA0667">
            <w:pPr>
              <w:jc w:val="both"/>
            </w:pPr>
            <w:r>
              <w:t>9, 13, 14</w:t>
            </w:r>
          </w:p>
        </w:tc>
        <w:tc>
          <w:tcPr>
            <w:tcW w:w="249" w:type="pct"/>
            <w:vMerge w:val="restart"/>
          </w:tcPr>
          <w:p w:rsidR="00C66C44" w:rsidRDefault="00C66C44" w:rsidP="00AA0667">
            <w:pPr>
              <w:jc w:val="both"/>
            </w:pPr>
          </w:p>
          <w:p w:rsidR="00C66C44" w:rsidRDefault="00C66C44" w:rsidP="00AA0667">
            <w:pPr>
              <w:jc w:val="both"/>
            </w:pPr>
          </w:p>
          <w:p w:rsidR="00C66C44" w:rsidRDefault="00C66C44" w:rsidP="00AA0667">
            <w:pPr>
              <w:jc w:val="both"/>
            </w:pPr>
          </w:p>
          <w:p w:rsidR="00C66C44" w:rsidRPr="00037F1E" w:rsidRDefault="00C66C44" w:rsidP="00AA0667">
            <w:pPr>
              <w:jc w:val="both"/>
            </w:pPr>
            <w:r>
              <w:t>13a, 14a</w:t>
            </w:r>
          </w:p>
        </w:tc>
        <w:tc>
          <w:tcPr>
            <w:tcW w:w="745" w:type="pct"/>
            <w:vMerge w:val="restart"/>
          </w:tcPr>
          <w:p w:rsidR="00C66C44" w:rsidRPr="007F4CB3" w:rsidRDefault="007F4CB3" w:rsidP="00AA0667">
            <w:pPr>
              <w:jc w:val="both"/>
              <w:rPr>
                <w:color w:val="00B050"/>
              </w:rPr>
            </w:pPr>
            <w:r w:rsidRPr="007F4CB3">
              <w:rPr>
                <w:color w:val="00B050"/>
              </w:rPr>
              <w:t>Gezonde kost</w:t>
            </w:r>
          </w:p>
        </w:tc>
      </w:tr>
      <w:tr w:rsidR="00C66C44" w:rsidTr="00C66C44">
        <w:tc>
          <w:tcPr>
            <w:tcW w:w="838" w:type="pct"/>
            <w:vMerge/>
          </w:tcPr>
          <w:p w:rsidR="00C66C44" w:rsidRDefault="00C66C44" w:rsidP="00AA0667"/>
        </w:tc>
        <w:tc>
          <w:tcPr>
            <w:tcW w:w="1273" w:type="pct"/>
            <w:vMerge/>
          </w:tcPr>
          <w:p w:rsidR="00C66C44" w:rsidRDefault="00C66C44" w:rsidP="00AA0667">
            <w:pPr>
              <w:jc w:val="both"/>
            </w:pPr>
          </w:p>
        </w:tc>
        <w:tc>
          <w:tcPr>
            <w:tcW w:w="1399" w:type="pct"/>
          </w:tcPr>
          <w:p w:rsidR="00C66C44" w:rsidRDefault="00C66C44" w:rsidP="00AA0667">
            <w:pPr>
              <w:jc w:val="both"/>
            </w:pPr>
            <w:r>
              <w:t xml:space="preserve">GL </w:t>
            </w:r>
          </w:p>
          <w:p w:rsidR="00C66C44" w:rsidRDefault="00C66C44" w:rsidP="00AA0667">
            <w:pPr>
              <w:jc w:val="both"/>
            </w:pPr>
            <w:r>
              <w:t>3. Samenwerken en overleggen</w:t>
            </w:r>
          </w:p>
          <w:p w:rsidR="00C66C44" w:rsidRDefault="00C66C44" w:rsidP="00AA0667">
            <w:pPr>
              <w:jc w:val="both"/>
            </w:pPr>
            <w:r>
              <w:t>8. Vakdeskundigheid toepassen</w:t>
            </w:r>
          </w:p>
          <w:p w:rsidR="00C66C44" w:rsidRDefault="00C66C44" w:rsidP="00AA0667">
            <w:pPr>
              <w:jc w:val="both"/>
            </w:pPr>
            <w:r>
              <w:t>11. Onderzoeken</w:t>
            </w:r>
          </w:p>
          <w:p w:rsidR="00C66C44" w:rsidRDefault="00C66C44" w:rsidP="00AA0667">
            <w:pPr>
              <w:jc w:val="both"/>
            </w:pPr>
            <w:r>
              <w:t>13. Plannen en organiseren</w:t>
            </w:r>
          </w:p>
        </w:tc>
        <w:tc>
          <w:tcPr>
            <w:tcW w:w="297" w:type="pct"/>
            <w:vMerge/>
          </w:tcPr>
          <w:p w:rsidR="00C66C44" w:rsidRPr="00037F1E" w:rsidRDefault="00C66C44" w:rsidP="00AA0667"/>
        </w:tc>
        <w:tc>
          <w:tcPr>
            <w:tcW w:w="199" w:type="pct"/>
            <w:vMerge/>
          </w:tcPr>
          <w:p w:rsidR="00C66C44" w:rsidRPr="00037F1E" w:rsidRDefault="00C66C44" w:rsidP="00AA0667"/>
        </w:tc>
        <w:tc>
          <w:tcPr>
            <w:tcW w:w="249" w:type="pct"/>
            <w:vMerge/>
          </w:tcPr>
          <w:p w:rsidR="00C66C44" w:rsidRPr="00037F1E" w:rsidRDefault="00C66C44" w:rsidP="00AA0667"/>
        </w:tc>
        <w:tc>
          <w:tcPr>
            <w:tcW w:w="745" w:type="pct"/>
            <w:vMerge/>
          </w:tcPr>
          <w:p w:rsidR="00C66C44" w:rsidRPr="00037F1E" w:rsidRDefault="00C66C44" w:rsidP="00AA0667"/>
        </w:tc>
      </w:tr>
      <w:tr w:rsidR="00C66C44" w:rsidTr="00C66C44">
        <w:tc>
          <w:tcPr>
            <w:tcW w:w="838" w:type="pct"/>
          </w:tcPr>
          <w:p w:rsidR="00C66C44" w:rsidRDefault="00C66C44" w:rsidP="00AA0667">
            <w:r>
              <w:t>Grootmoeders toetjes***</w:t>
            </w:r>
          </w:p>
        </w:tc>
        <w:tc>
          <w:tcPr>
            <w:tcW w:w="1273" w:type="pct"/>
          </w:tcPr>
          <w:p w:rsidR="00C66C44" w:rsidRDefault="00C66C44" w:rsidP="00AA0667">
            <w:r>
              <w:t xml:space="preserve">In de keuken van de kantine maken leerlingen yoghurt en vla. Dit wordt vanuit grondstoffen gemaakt. Vanuit een project komen er ouderen eten in de schoolkantine. De </w:t>
            </w:r>
            <w:proofErr w:type="spellStart"/>
            <w:r>
              <w:t>vlafip</w:t>
            </w:r>
            <w:proofErr w:type="spellEnd"/>
            <w:r>
              <w:t xml:space="preserve"> wordt geserveerd als toetje. </w:t>
            </w:r>
          </w:p>
        </w:tc>
        <w:tc>
          <w:tcPr>
            <w:tcW w:w="1399" w:type="pct"/>
          </w:tcPr>
          <w:p w:rsidR="00C66C44" w:rsidRDefault="00C66C44" w:rsidP="00AA0667">
            <w:r>
              <w:t xml:space="preserve">3. </w:t>
            </w:r>
            <w:r w:rsidRPr="00433000">
              <w:t>samenwerken &amp; overleggen</w:t>
            </w:r>
          </w:p>
          <w:p w:rsidR="00C66C44" w:rsidRDefault="00C66C44" w:rsidP="00AA0667">
            <w:r>
              <w:t xml:space="preserve">8. </w:t>
            </w:r>
            <w:r w:rsidRPr="002D5823">
              <w:t>vakdeskundigheid toepassen</w:t>
            </w:r>
          </w:p>
          <w:p w:rsidR="00C66C44" w:rsidRDefault="00C66C44" w:rsidP="00AA0667">
            <w:r>
              <w:t xml:space="preserve">13. </w:t>
            </w:r>
            <w:r w:rsidRPr="000835AD">
              <w:t>plannen &amp; organiseren</w:t>
            </w:r>
          </w:p>
          <w:p w:rsidR="00C66C44" w:rsidRDefault="00C66C44" w:rsidP="00AA0667">
            <w:r>
              <w:t xml:space="preserve">15. </w:t>
            </w:r>
            <w:r w:rsidRPr="00A86137">
              <w:t>kwaliteit leveren</w:t>
            </w:r>
          </w:p>
        </w:tc>
        <w:tc>
          <w:tcPr>
            <w:tcW w:w="297" w:type="pct"/>
          </w:tcPr>
          <w:p w:rsidR="00C66C44" w:rsidRPr="00037F1E" w:rsidRDefault="00C66C44" w:rsidP="00AA0667">
            <w:r>
              <w:t>9, 26, 27, 29</w:t>
            </w:r>
          </w:p>
        </w:tc>
        <w:tc>
          <w:tcPr>
            <w:tcW w:w="199" w:type="pct"/>
          </w:tcPr>
          <w:p w:rsidR="00C66C44" w:rsidRPr="00037F1E" w:rsidRDefault="00C66C44" w:rsidP="00AA0667">
            <w:r>
              <w:t>9, 17</w:t>
            </w:r>
          </w:p>
        </w:tc>
        <w:tc>
          <w:tcPr>
            <w:tcW w:w="249" w:type="pct"/>
          </w:tcPr>
          <w:p w:rsidR="00C66C44" w:rsidRPr="00037F1E" w:rsidRDefault="00C66C44" w:rsidP="00AA0667"/>
        </w:tc>
        <w:tc>
          <w:tcPr>
            <w:tcW w:w="745" w:type="pct"/>
          </w:tcPr>
          <w:p w:rsidR="00C66C44" w:rsidRPr="007F4CB3" w:rsidRDefault="007F4CB3" w:rsidP="00AA0667">
            <w:pPr>
              <w:rPr>
                <w:color w:val="00B050"/>
              </w:rPr>
            </w:pPr>
            <w:r w:rsidRPr="007F4CB3">
              <w:rPr>
                <w:color w:val="00B050"/>
              </w:rPr>
              <w:t>Toetjes trends</w:t>
            </w:r>
          </w:p>
        </w:tc>
      </w:tr>
      <w:tr w:rsidR="00C66C44" w:rsidTr="00C66C44">
        <w:tc>
          <w:tcPr>
            <w:tcW w:w="838" w:type="pct"/>
          </w:tcPr>
          <w:p w:rsidR="00C66C44" w:rsidRDefault="00C66C44" w:rsidP="00AA0667">
            <w:r>
              <w:t>De smaakpolitie***</w:t>
            </w:r>
          </w:p>
        </w:tc>
        <w:tc>
          <w:tcPr>
            <w:tcW w:w="1273" w:type="pct"/>
          </w:tcPr>
          <w:p w:rsidR="00C66C44" w:rsidRDefault="00C66C44" w:rsidP="00AA0667">
            <w:r>
              <w:t xml:space="preserve">In een keuken wordt als kwaliteitsslag regelmatig een HACCP-controle uitgevoerd. Aan de hand van de bevindingen wordt er een advies geschreven.  </w:t>
            </w:r>
          </w:p>
        </w:tc>
        <w:tc>
          <w:tcPr>
            <w:tcW w:w="1399" w:type="pct"/>
          </w:tcPr>
          <w:p w:rsidR="00C66C44" w:rsidRDefault="00C66C44" w:rsidP="00AA0667">
            <w:r>
              <w:t xml:space="preserve">7. </w:t>
            </w:r>
            <w:r w:rsidRPr="00E81448">
              <w:t>formuleren &amp; rapporteren</w:t>
            </w:r>
          </w:p>
          <w:p w:rsidR="00C66C44" w:rsidRDefault="00C66C44" w:rsidP="00AA0667">
            <w:r>
              <w:t xml:space="preserve">8. </w:t>
            </w:r>
            <w:r w:rsidRPr="002D5823">
              <w:t>vakdeskundigheid toepassen</w:t>
            </w:r>
          </w:p>
          <w:p w:rsidR="00C66C44" w:rsidRDefault="00C66C44" w:rsidP="00AA0667">
            <w:r>
              <w:t>11. onderzoeken,</w:t>
            </w:r>
          </w:p>
          <w:p w:rsidR="00C66C44" w:rsidRDefault="00C66C44" w:rsidP="00AA0667">
            <w:r>
              <w:t xml:space="preserve">13. </w:t>
            </w:r>
            <w:r w:rsidRPr="000835AD">
              <w:t>plannen &amp; organiseren</w:t>
            </w:r>
          </w:p>
        </w:tc>
        <w:tc>
          <w:tcPr>
            <w:tcW w:w="297" w:type="pct"/>
          </w:tcPr>
          <w:p w:rsidR="00C66C44" w:rsidRPr="00037F1E" w:rsidRDefault="00C66C44" w:rsidP="00AA0667">
            <w:r>
              <w:t>9, 26, 27, 28, 29</w:t>
            </w:r>
          </w:p>
        </w:tc>
        <w:tc>
          <w:tcPr>
            <w:tcW w:w="199" w:type="pct"/>
          </w:tcPr>
          <w:p w:rsidR="00C66C44" w:rsidRPr="00037F1E" w:rsidRDefault="00C66C44" w:rsidP="00AA0667">
            <w:r>
              <w:t>9, 17</w:t>
            </w:r>
          </w:p>
        </w:tc>
        <w:tc>
          <w:tcPr>
            <w:tcW w:w="249" w:type="pct"/>
          </w:tcPr>
          <w:p w:rsidR="00C66C44" w:rsidRPr="00037F1E" w:rsidRDefault="00C66C44" w:rsidP="00AA0667"/>
        </w:tc>
        <w:tc>
          <w:tcPr>
            <w:tcW w:w="745" w:type="pct"/>
          </w:tcPr>
          <w:p w:rsidR="00C66C44" w:rsidRPr="007F4CB3" w:rsidRDefault="007F4CB3" w:rsidP="00AA0667">
            <w:pPr>
              <w:rPr>
                <w:color w:val="00B050"/>
              </w:rPr>
            </w:pPr>
            <w:r w:rsidRPr="007F4CB3">
              <w:rPr>
                <w:color w:val="00B050"/>
              </w:rPr>
              <w:t>Controle in de keuken</w:t>
            </w:r>
          </w:p>
        </w:tc>
      </w:tr>
      <w:tr w:rsidR="00C66C44" w:rsidTr="00C66C44">
        <w:tc>
          <w:tcPr>
            <w:tcW w:w="838" w:type="pct"/>
            <w:tcBorders>
              <w:bottom w:val="single" w:sz="4" w:space="0" w:color="auto"/>
            </w:tcBorders>
          </w:tcPr>
          <w:p w:rsidR="00C66C44" w:rsidRDefault="00C66C44" w:rsidP="00AA0667">
            <w:r>
              <w:t>Fraai verpakt**</w:t>
            </w:r>
          </w:p>
        </w:tc>
        <w:tc>
          <w:tcPr>
            <w:tcW w:w="1273" w:type="pct"/>
            <w:tcBorders>
              <w:bottom w:val="single" w:sz="4" w:space="0" w:color="auto"/>
            </w:tcBorders>
          </w:tcPr>
          <w:p w:rsidR="00C66C44" w:rsidRDefault="00C66C44" w:rsidP="00AA0667">
            <w:r>
              <w:t xml:space="preserve">Voor de lancering van een nieuwe kroket is een aantrekkelijke verpakking nodig. Deze wordt ontwikkeld in overleg met een expert. </w:t>
            </w:r>
          </w:p>
        </w:tc>
        <w:tc>
          <w:tcPr>
            <w:tcW w:w="1399" w:type="pct"/>
            <w:tcBorders>
              <w:bottom w:val="single" w:sz="4" w:space="0" w:color="auto"/>
            </w:tcBorders>
          </w:tcPr>
          <w:p w:rsidR="00C66C44" w:rsidRDefault="00C66C44" w:rsidP="00AA0667">
            <w:r>
              <w:t xml:space="preserve">2. </w:t>
            </w:r>
            <w:r w:rsidRPr="006E130A">
              <w:t>beslissen &amp; activiteiten initiëren</w:t>
            </w:r>
          </w:p>
          <w:p w:rsidR="00C66C44" w:rsidRDefault="00C66C44" w:rsidP="00AA0667">
            <w:r>
              <w:t>6. presenteren</w:t>
            </w:r>
          </w:p>
          <w:p w:rsidR="00C66C44" w:rsidRDefault="00C66C44" w:rsidP="00AA0667">
            <w:r>
              <w:t xml:space="preserve">8. </w:t>
            </w:r>
            <w:r w:rsidRPr="002D5823">
              <w:t>vakdeskundigheid toepassen</w:t>
            </w:r>
            <w:r>
              <w:t xml:space="preserve"> </w:t>
            </w:r>
          </w:p>
          <w:p w:rsidR="00C66C44" w:rsidRDefault="00C66C44" w:rsidP="00AA0667">
            <w:r>
              <w:t xml:space="preserve">13. </w:t>
            </w:r>
            <w:r w:rsidRPr="000835AD">
              <w:t>plannen &amp; organiseren</w:t>
            </w:r>
          </w:p>
        </w:tc>
        <w:tc>
          <w:tcPr>
            <w:tcW w:w="297" w:type="pct"/>
            <w:tcBorders>
              <w:bottom w:val="single" w:sz="4" w:space="0" w:color="auto"/>
            </w:tcBorders>
          </w:tcPr>
          <w:p w:rsidR="00C66C44" w:rsidRPr="00037F1E" w:rsidRDefault="00C66C44" w:rsidP="00AA0667">
            <w:r>
              <w:t>5, 9, 21, 26, 29</w:t>
            </w:r>
          </w:p>
        </w:tc>
        <w:tc>
          <w:tcPr>
            <w:tcW w:w="199" w:type="pct"/>
            <w:tcBorders>
              <w:bottom w:val="single" w:sz="4" w:space="0" w:color="auto"/>
            </w:tcBorders>
          </w:tcPr>
          <w:p w:rsidR="00C66C44" w:rsidRPr="00037F1E" w:rsidRDefault="00C66C44" w:rsidP="00AA0667">
            <w:r>
              <w:t>9, 13, 14</w:t>
            </w:r>
          </w:p>
        </w:tc>
        <w:tc>
          <w:tcPr>
            <w:tcW w:w="249" w:type="pct"/>
            <w:tcBorders>
              <w:bottom w:val="single" w:sz="4" w:space="0" w:color="auto"/>
            </w:tcBorders>
          </w:tcPr>
          <w:p w:rsidR="00C66C44" w:rsidRPr="00037F1E" w:rsidRDefault="00C66C44" w:rsidP="00AA0667">
            <w:r>
              <w:t>13a</w:t>
            </w:r>
          </w:p>
        </w:tc>
        <w:tc>
          <w:tcPr>
            <w:tcW w:w="745" w:type="pct"/>
            <w:tcBorders>
              <w:bottom w:val="single" w:sz="4" w:space="0" w:color="auto"/>
            </w:tcBorders>
          </w:tcPr>
          <w:p w:rsidR="00C66C44" w:rsidRPr="007F4CB3" w:rsidRDefault="007F4CB3" w:rsidP="00AA0667">
            <w:pPr>
              <w:rPr>
                <w:color w:val="00B050"/>
              </w:rPr>
            </w:pPr>
            <w:r w:rsidRPr="007F4CB3">
              <w:rPr>
                <w:color w:val="00B050"/>
              </w:rPr>
              <w:t>n.v.t</w:t>
            </w:r>
            <w:r>
              <w:rPr>
                <w:color w:val="00B050"/>
              </w:rPr>
              <w:t>.</w:t>
            </w:r>
          </w:p>
        </w:tc>
      </w:tr>
      <w:tr w:rsidR="00C66C44" w:rsidRPr="00037F1E" w:rsidTr="00C66C44">
        <w:tc>
          <w:tcPr>
            <w:tcW w:w="838" w:type="pct"/>
            <w:shd w:val="clear" w:color="auto" w:fill="C6D9F1" w:themeFill="text2" w:themeFillTint="33"/>
          </w:tcPr>
          <w:p w:rsidR="00C66C44" w:rsidRPr="00037F1E" w:rsidRDefault="00C66C44" w:rsidP="00AA0667">
            <w:pPr>
              <w:jc w:val="center"/>
              <w:rPr>
                <w:b/>
                <w:sz w:val="28"/>
                <w:szCs w:val="28"/>
              </w:rPr>
            </w:pPr>
            <w:r w:rsidRPr="00037F1E">
              <w:rPr>
                <w:b/>
                <w:sz w:val="28"/>
                <w:szCs w:val="28"/>
              </w:rPr>
              <w:t>Dier en zorg</w:t>
            </w:r>
          </w:p>
        </w:tc>
        <w:tc>
          <w:tcPr>
            <w:tcW w:w="1273" w:type="pct"/>
            <w:shd w:val="clear" w:color="auto" w:fill="C6D9F1" w:themeFill="text2" w:themeFillTint="33"/>
          </w:tcPr>
          <w:p w:rsidR="00C66C44" w:rsidRPr="00037F1E" w:rsidRDefault="00C66C44" w:rsidP="00AA0667">
            <w:pPr>
              <w:jc w:val="center"/>
              <w:rPr>
                <w:b/>
                <w:sz w:val="28"/>
                <w:szCs w:val="28"/>
              </w:rPr>
            </w:pPr>
          </w:p>
        </w:tc>
        <w:tc>
          <w:tcPr>
            <w:tcW w:w="1399" w:type="pct"/>
            <w:shd w:val="clear" w:color="auto" w:fill="C6D9F1" w:themeFill="text2" w:themeFillTint="33"/>
          </w:tcPr>
          <w:p w:rsidR="00C66C44" w:rsidRPr="00037F1E" w:rsidRDefault="00C66C44" w:rsidP="00AA0667">
            <w:pPr>
              <w:jc w:val="center"/>
              <w:rPr>
                <w:b/>
                <w:sz w:val="28"/>
                <w:szCs w:val="28"/>
              </w:rPr>
            </w:pPr>
          </w:p>
        </w:tc>
        <w:tc>
          <w:tcPr>
            <w:tcW w:w="745" w:type="pct"/>
            <w:gridSpan w:val="3"/>
            <w:shd w:val="clear" w:color="auto" w:fill="C6D9F1" w:themeFill="text2" w:themeFillTint="33"/>
          </w:tcPr>
          <w:p w:rsidR="00C66C44" w:rsidRPr="009002C6" w:rsidRDefault="00C66C44" w:rsidP="00AA0667">
            <w:pPr>
              <w:rPr>
                <w:b/>
              </w:rPr>
            </w:pPr>
            <w:r>
              <w:rPr>
                <w:b/>
              </w:rPr>
              <w:t>E</w:t>
            </w:r>
            <w:r w:rsidRPr="009002C6">
              <w:rPr>
                <w:b/>
              </w:rPr>
              <w:t>xamenprogramma</w:t>
            </w:r>
          </w:p>
        </w:tc>
        <w:tc>
          <w:tcPr>
            <w:tcW w:w="745" w:type="pct"/>
            <w:shd w:val="clear" w:color="auto" w:fill="C6D9F1" w:themeFill="text2" w:themeFillTint="33"/>
          </w:tcPr>
          <w:p w:rsidR="00C66C44" w:rsidRDefault="00C66C44" w:rsidP="00AA0667">
            <w:pPr>
              <w:rPr>
                <w:b/>
              </w:rPr>
            </w:pPr>
            <w:r>
              <w:rPr>
                <w:b/>
              </w:rPr>
              <w:t>GP - arrangement</w:t>
            </w:r>
          </w:p>
        </w:tc>
      </w:tr>
      <w:tr w:rsidR="00C66C44" w:rsidRPr="00037F1E" w:rsidTr="00C66C44">
        <w:tc>
          <w:tcPr>
            <w:tcW w:w="838" w:type="pct"/>
            <w:tcBorders>
              <w:bottom w:val="single" w:sz="4" w:space="0" w:color="auto"/>
            </w:tcBorders>
            <w:shd w:val="clear" w:color="auto" w:fill="D9D9D9" w:themeFill="background1" w:themeFillShade="D9"/>
          </w:tcPr>
          <w:p w:rsidR="00C66C44" w:rsidRPr="00037F1E" w:rsidRDefault="00C66C44" w:rsidP="00AA0667">
            <w:pPr>
              <w:rPr>
                <w:b/>
              </w:rPr>
            </w:pPr>
            <w:r w:rsidRPr="00037F1E">
              <w:rPr>
                <w:b/>
              </w:rPr>
              <w:lastRenderedPageBreak/>
              <w:t>Titel en omvang PvB</w:t>
            </w:r>
          </w:p>
        </w:tc>
        <w:tc>
          <w:tcPr>
            <w:tcW w:w="1273" w:type="pct"/>
            <w:tcBorders>
              <w:bottom w:val="single" w:sz="4" w:space="0" w:color="auto"/>
            </w:tcBorders>
            <w:shd w:val="clear" w:color="auto" w:fill="D9D9D9" w:themeFill="background1" w:themeFillShade="D9"/>
          </w:tcPr>
          <w:p w:rsidR="00C66C44" w:rsidRPr="00037F1E" w:rsidRDefault="00C66C44" w:rsidP="00AA0667">
            <w:pPr>
              <w:rPr>
                <w:b/>
              </w:rPr>
            </w:pPr>
            <w:r w:rsidRPr="00037F1E">
              <w:rPr>
                <w:b/>
              </w:rPr>
              <w:t>Onderwerp omschrijving</w:t>
            </w:r>
          </w:p>
        </w:tc>
        <w:tc>
          <w:tcPr>
            <w:tcW w:w="1399" w:type="pct"/>
            <w:tcBorders>
              <w:bottom w:val="single" w:sz="4" w:space="0" w:color="auto"/>
            </w:tcBorders>
            <w:shd w:val="clear" w:color="auto" w:fill="D9D9D9" w:themeFill="background1" w:themeFillShade="D9"/>
          </w:tcPr>
          <w:p w:rsidR="00C66C44" w:rsidRPr="00037F1E" w:rsidRDefault="00C66C44" w:rsidP="00AA0667">
            <w:pPr>
              <w:rPr>
                <w:b/>
              </w:rPr>
            </w:pPr>
            <w:r w:rsidRPr="00037F1E">
              <w:rPr>
                <w:b/>
              </w:rPr>
              <w:t>Te beoordelen competenties</w:t>
            </w:r>
          </w:p>
        </w:tc>
        <w:tc>
          <w:tcPr>
            <w:tcW w:w="297" w:type="pct"/>
            <w:tcBorders>
              <w:bottom w:val="single" w:sz="4" w:space="0" w:color="auto"/>
            </w:tcBorders>
            <w:shd w:val="clear" w:color="auto" w:fill="D9D9D9" w:themeFill="background1" w:themeFillShade="D9"/>
          </w:tcPr>
          <w:p w:rsidR="00C66C44" w:rsidRPr="00037F1E" w:rsidRDefault="00C66C44" w:rsidP="00AA0667">
            <w:pPr>
              <w:rPr>
                <w:b/>
              </w:rPr>
            </w:pPr>
            <w:r w:rsidRPr="00037F1E">
              <w:rPr>
                <w:b/>
              </w:rPr>
              <w:t>LNK</w:t>
            </w:r>
          </w:p>
        </w:tc>
        <w:tc>
          <w:tcPr>
            <w:tcW w:w="199" w:type="pct"/>
            <w:tcBorders>
              <w:bottom w:val="single" w:sz="4" w:space="0" w:color="auto"/>
            </w:tcBorders>
            <w:shd w:val="clear" w:color="auto" w:fill="D9D9D9" w:themeFill="background1" w:themeFillShade="D9"/>
          </w:tcPr>
          <w:p w:rsidR="00C66C44" w:rsidRPr="00037F1E" w:rsidRDefault="00C66C44" w:rsidP="00AA0667">
            <w:pPr>
              <w:rPr>
                <w:b/>
              </w:rPr>
            </w:pPr>
            <w:r w:rsidRPr="00037F1E">
              <w:rPr>
                <w:b/>
              </w:rPr>
              <w:t>LBK</w:t>
            </w:r>
          </w:p>
        </w:tc>
        <w:tc>
          <w:tcPr>
            <w:tcW w:w="249" w:type="pct"/>
            <w:tcBorders>
              <w:bottom w:val="single" w:sz="4" w:space="0" w:color="auto"/>
            </w:tcBorders>
            <w:shd w:val="clear" w:color="auto" w:fill="D9D9D9" w:themeFill="background1" w:themeFillShade="D9"/>
          </w:tcPr>
          <w:p w:rsidR="00C66C44" w:rsidRPr="00037F1E" w:rsidRDefault="00C66C44" w:rsidP="00AA0667">
            <w:pPr>
              <w:rPr>
                <w:b/>
              </w:rPr>
            </w:pPr>
            <w:r>
              <w:rPr>
                <w:b/>
              </w:rPr>
              <w:t>LGK</w:t>
            </w:r>
          </w:p>
        </w:tc>
        <w:tc>
          <w:tcPr>
            <w:tcW w:w="745" w:type="pct"/>
            <w:tcBorders>
              <w:bottom w:val="single" w:sz="4" w:space="0" w:color="auto"/>
            </w:tcBorders>
            <w:shd w:val="clear" w:color="auto" w:fill="D9D9D9" w:themeFill="background1" w:themeFillShade="D9"/>
          </w:tcPr>
          <w:p w:rsidR="00C66C44" w:rsidRDefault="00C66C44" w:rsidP="00AA0667">
            <w:pPr>
              <w:rPr>
                <w:b/>
              </w:rPr>
            </w:pPr>
            <w:r>
              <w:rPr>
                <w:b/>
              </w:rPr>
              <w:t>Titel</w:t>
            </w:r>
          </w:p>
        </w:tc>
      </w:tr>
      <w:tr w:rsidR="00C66C44" w:rsidTr="00C66C44">
        <w:tc>
          <w:tcPr>
            <w:tcW w:w="838" w:type="pct"/>
          </w:tcPr>
          <w:p w:rsidR="00C66C44" w:rsidRDefault="00C66C44" w:rsidP="00AA0667">
            <w:r>
              <w:t>De manege**</w:t>
            </w:r>
          </w:p>
        </w:tc>
        <w:tc>
          <w:tcPr>
            <w:tcW w:w="1273" w:type="pct"/>
          </w:tcPr>
          <w:p w:rsidR="00C66C44" w:rsidRDefault="00C66C44" w:rsidP="00AA0667">
            <w:r>
              <w:t xml:space="preserve">In een manege moeten paarden verzorgd en </w:t>
            </w:r>
            <w:proofErr w:type="spellStart"/>
            <w:r>
              <w:t>gelongeerd</w:t>
            </w:r>
            <w:proofErr w:type="spellEnd"/>
            <w:r>
              <w:t xml:space="preserve"> worden. </w:t>
            </w:r>
          </w:p>
        </w:tc>
        <w:tc>
          <w:tcPr>
            <w:tcW w:w="1399" w:type="pct"/>
          </w:tcPr>
          <w:p w:rsidR="00C66C44" w:rsidRDefault="00C66C44" w:rsidP="00AA0667">
            <w:r>
              <w:t xml:space="preserve">3. </w:t>
            </w:r>
            <w:r w:rsidRPr="00433000">
              <w:t>samenwerken &amp; overleggen</w:t>
            </w:r>
          </w:p>
          <w:p w:rsidR="00C66C44" w:rsidRDefault="00C66C44" w:rsidP="00AA0667">
            <w:r>
              <w:t xml:space="preserve">8. </w:t>
            </w:r>
            <w:r w:rsidRPr="002D5823">
              <w:t>vakdeskundigheid toepassen</w:t>
            </w:r>
          </w:p>
          <w:p w:rsidR="00C66C44" w:rsidRDefault="00C66C44" w:rsidP="00AA0667">
            <w:r>
              <w:t xml:space="preserve">9. </w:t>
            </w:r>
            <w:r w:rsidRPr="00433000">
              <w:t>materiaal &amp; middelen inzetten</w:t>
            </w:r>
          </w:p>
          <w:p w:rsidR="00C66C44" w:rsidRDefault="00C66C44" w:rsidP="00AA0667">
            <w:r>
              <w:t xml:space="preserve">14. </w:t>
            </w:r>
            <w:r w:rsidRPr="00A86137">
              <w:t>op behoeften en verwachtingen klant richten</w:t>
            </w:r>
          </w:p>
        </w:tc>
        <w:tc>
          <w:tcPr>
            <w:tcW w:w="297" w:type="pct"/>
          </w:tcPr>
          <w:p w:rsidR="00C66C44" w:rsidRPr="00037F1E" w:rsidRDefault="00C66C44" w:rsidP="001563F6">
            <w:r>
              <w:t>8</w:t>
            </w:r>
            <w:r w:rsidR="001563F6">
              <w:t>,</w:t>
            </w:r>
            <w:r>
              <w:t xml:space="preserve"> 17, 23, 25</w:t>
            </w:r>
          </w:p>
        </w:tc>
        <w:tc>
          <w:tcPr>
            <w:tcW w:w="199" w:type="pct"/>
          </w:tcPr>
          <w:p w:rsidR="00C66C44" w:rsidRPr="00037F1E" w:rsidRDefault="00C66C44" w:rsidP="00AA0667">
            <w:r>
              <w:t>8, 10</w:t>
            </w:r>
          </w:p>
        </w:tc>
        <w:tc>
          <w:tcPr>
            <w:tcW w:w="249" w:type="pct"/>
          </w:tcPr>
          <w:p w:rsidR="00C66C44" w:rsidRPr="00037F1E" w:rsidRDefault="00C66C44" w:rsidP="00AA0667"/>
        </w:tc>
        <w:tc>
          <w:tcPr>
            <w:tcW w:w="745" w:type="pct"/>
          </w:tcPr>
          <w:p w:rsidR="00C66C44" w:rsidRPr="007F4CB3" w:rsidRDefault="007F4CB3" w:rsidP="00AA0667">
            <w:pPr>
              <w:rPr>
                <w:color w:val="00B050"/>
              </w:rPr>
            </w:pPr>
            <w:r w:rsidRPr="007F4CB3">
              <w:rPr>
                <w:color w:val="00B050"/>
              </w:rPr>
              <w:t>De manege</w:t>
            </w:r>
          </w:p>
        </w:tc>
      </w:tr>
      <w:tr w:rsidR="00C66C44" w:rsidTr="00C66C44">
        <w:tc>
          <w:tcPr>
            <w:tcW w:w="838" w:type="pct"/>
          </w:tcPr>
          <w:p w:rsidR="00C66C44" w:rsidRDefault="00C66C44" w:rsidP="00AA0667">
            <w:r>
              <w:t>De dierenkliniek**</w:t>
            </w:r>
          </w:p>
        </w:tc>
        <w:tc>
          <w:tcPr>
            <w:tcW w:w="1273" w:type="pct"/>
          </w:tcPr>
          <w:p w:rsidR="00C66C44" w:rsidRDefault="00C66C44" w:rsidP="00AA0667">
            <w:r>
              <w:t xml:space="preserve">In een dierenartsenpraktijk wordt een laatste check gehouden voor dat de eigenaar zijn dier op komt halen. </w:t>
            </w:r>
          </w:p>
        </w:tc>
        <w:tc>
          <w:tcPr>
            <w:tcW w:w="1399" w:type="pct"/>
          </w:tcPr>
          <w:p w:rsidR="00C66C44" w:rsidRDefault="00C66C44" w:rsidP="00AA0667">
            <w:r>
              <w:t xml:space="preserve">7. </w:t>
            </w:r>
            <w:r w:rsidRPr="00E81448">
              <w:t>formuleren &amp; rapporteren</w:t>
            </w:r>
          </w:p>
          <w:p w:rsidR="00C66C44" w:rsidRDefault="00C66C44" w:rsidP="00AA0667">
            <w:r>
              <w:t xml:space="preserve">8. </w:t>
            </w:r>
            <w:r w:rsidRPr="002D5823">
              <w:t>vakdeskundigheid toepassen</w:t>
            </w:r>
          </w:p>
          <w:p w:rsidR="00C66C44" w:rsidRDefault="00C66C44" w:rsidP="00AA0667">
            <w:r>
              <w:t xml:space="preserve">14. </w:t>
            </w:r>
            <w:r w:rsidRPr="00A86137">
              <w:t>op behoeften en verwachtingen klant richten</w:t>
            </w:r>
          </w:p>
          <w:p w:rsidR="00C66C44" w:rsidRDefault="00C66C44" w:rsidP="00AA0667">
            <w:r>
              <w:t xml:space="preserve">16. </w:t>
            </w:r>
            <w:r w:rsidRPr="000835AD">
              <w:t>instructies en procedures opvolgen</w:t>
            </w:r>
          </w:p>
        </w:tc>
        <w:tc>
          <w:tcPr>
            <w:tcW w:w="297" w:type="pct"/>
          </w:tcPr>
          <w:p w:rsidR="00C66C44" w:rsidRPr="00037F1E" w:rsidRDefault="00C66C44" w:rsidP="00AA0667">
            <w:r>
              <w:t>8, 11, 14, 25, 30, 32</w:t>
            </w:r>
          </w:p>
        </w:tc>
        <w:tc>
          <w:tcPr>
            <w:tcW w:w="199" w:type="pct"/>
          </w:tcPr>
          <w:p w:rsidR="00C66C44" w:rsidRPr="00037F1E" w:rsidRDefault="00C66C44" w:rsidP="00AA0667">
            <w:r>
              <w:t>8, 13, 14</w:t>
            </w:r>
          </w:p>
        </w:tc>
        <w:tc>
          <w:tcPr>
            <w:tcW w:w="249" w:type="pct"/>
          </w:tcPr>
          <w:p w:rsidR="00C66C44" w:rsidRPr="00037F1E" w:rsidRDefault="00C66C44" w:rsidP="00AA0667">
            <w:r>
              <w:t>13a, 14a</w:t>
            </w:r>
          </w:p>
        </w:tc>
        <w:tc>
          <w:tcPr>
            <w:tcW w:w="745" w:type="pct"/>
          </w:tcPr>
          <w:p w:rsidR="00C66C44" w:rsidRPr="00AA0667" w:rsidRDefault="00AA0667" w:rsidP="00AA0667">
            <w:pPr>
              <w:rPr>
                <w:color w:val="00B050"/>
              </w:rPr>
            </w:pPr>
            <w:r w:rsidRPr="00AA0667">
              <w:rPr>
                <w:color w:val="00B050"/>
              </w:rPr>
              <w:t>Zorg voor dieren</w:t>
            </w:r>
          </w:p>
        </w:tc>
      </w:tr>
      <w:tr w:rsidR="00C66C44" w:rsidTr="00C66C44">
        <w:tc>
          <w:tcPr>
            <w:tcW w:w="838" w:type="pct"/>
          </w:tcPr>
          <w:p w:rsidR="00C66C44" w:rsidRDefault="00C66C44" w:rsidP="00AA0667">
            <w:r>
              <w:t>Dieren plezieren***</w:t>
            </w:r>
          </w:p>
        </w:tc>
        <w:tc>
          <w:tcPr>
            <w:tcW w:w="1273" w:type="pct"/>
          </w:tcPr>
          <w:p w:rsidR="00C66C44" w:rsidRDefault="00C66C44" w:rsidP="00AA0667">
            <w:r>
              <w:t>Naar aanleiding van een onderzoek wordt er een kooiverrijking gemaakt en gepresenteerd, daarbij komt een gebruikersadvies en kostenplaatje voor de KB en GL. De GL leerling schrijft bovendien een artikel voor de krant.</w:t>
            </w:r>
          </w:p>
        </w:tc>
        <w:tc>
          <w:tcPr>
            <w:tcW w:w="1399" w:type="pct"/>
          </w:tcPr>
          <w:p w:rsidR="00C66C44" w:rsidRDefault="00C66C44" w:rsidP="00AA0667">
            <w:r>
              <w:t xml:space="preserve">4. </w:t>
            </w:r>
            <w:r w:rsidRPr="00A86137">
              <w:t>ethisch &amp; integer handelen</w:t>
            </w:r>
          </w:p>
          <w:p w:rsidR="00C66C44" w:rsidRDefault="00C66C44" w:rsidP="00AA0667">
            <w:r>
              <w:t>6. presenteren</w:t>
            </w:r>
          </w:p>
          <w:p w:rsidR="00C66C44" w:rsidRDefault="00C66C44" w:rsidP="00AA0667">
            <w:r>
              <w:t xml:space="preserve">8. </w:t>
            </w:r>
            <w:r w:rsidRPr="002D5823">
              <w:t>vakdeskundigheid toepassen</w:t>
            </w:r>
          </w:p>
          <w:p w:rsidR="00C66C44" w:rsidRDefault="00C66C44" w:rsidP="00AA0667">
            <w:r>
              <w:t xml:space="preserve">9. </w:t>
            </w:r>
            <w:r w:rsidRPr="00433000">
              <w:t>materiaal &amp; middelen inzetten</w:t>
            </w:r>
          </w:p>
        </w:tc>
        <w:tc>
          <w:tcPr>
            <w:tcW w:w="297" w:type="pct"/>
          </w:tcPr>
          <w:p w:rsidR="00C66C44" w:rsidRPr="00037F1E" w:rsidRDefault="00C66C44" w:rsidP="00AA0667">
            <w:r>
              <w:t>8, 11, 14, 17, 23, 25, 30, 32</w:t>
            </w:r>
          </w:p>
        </w:tc>
        <w:tc>
          <w:tcPr>
            <w:tcW w:w="199" w:type="pct"/>
          </w:tcPr>
          <w:p w:rsidR="00C66C44" w:rsidRPr="00037F1E" w:rsidRDefault="00C66C44" w:rsidP="00AA0667">
            <w:r>
              <w:t>8</w:t>
            </w:r>
          </w:p>
        </w:tc>
        <w:tc>
          <w:tcPr>
            <w:tcW w:w="249" w:type="pct"/>
          </w:tcPr>
          <w:p w:rsidR="00C66C44" w:rsidRPr="00037F1E" w:rsidRDefault="00C66C44" w:rsidP="00AA0667">
            <w:r>
              <w:t>14a</w:t>
            </w:r>
          </w:p>
        </w:tc>
        <w:tc>
          <w:tcPr>
            <w:tcW w:w="745" w:type="pct"/>
          </w:tcPr>
          <w:p w:rsidR="00C66C44" w:rsidRPr="00AA0667" w:rsidRDefault="00AA0667" w:rsidP="00AA0667">
            <w:pPr>
              <w:rPr>
                <w:color w:val="00B050"/>
              </w:rPr>
            </w:pPr>
            <w:r w:rsidRPr="00AA0667">
              <w:rPr>
                <w:color w:val="00B050"/>
              </w:rPr>
              <w:t>n.v.t.</w:t>
            </w:r>
          </w:p>
        </w:tc>
      </w:tr>
      <w:tr w:rsidR="00C66C44" w:rsidTr="00C66C44">
        <w:tc>
          <w:tcPr>
            <w:tcW w:w="838" w:type="pct"/>
          </w:tcPr>
          <w:p w:rsidR="00C66C44" w:rsidRDefault="00C66C44" w:rsidP="00AA0667">
            <w:r>
              <w:t>Welzijn dieren**</w:t>
            </w:r>
          </w:p>
        </w:tc>
        <w:tc>
          <w:tcPr>
            <w:tcW w:w="1273" w:type="pct"/>
          </w:tcPr>
          <w:p w:rsidR="00C66C44" w:rsidRDefault="00C66C44" w:rsidP="00AA0667">
            <w:r>
              <w:t xml:space="preserve">In een dierenverblijf wordt een onderzoek gedaan naar dierenwelzijn. Er is aandacht voor huisvesting, verzorging en voeding. </w:t>
            </w:r>
          </w:p>
        </w:tc>
        <w:tc>
          <w:tcPr>
            <w:tcW w:w="1399" w:type="pct"/>
          </w:tcPr>
          <w:p w:rsidR="00C66C44" w:rsidRDefault="00C66C44" w:rsidP="00AA0667">
            <w:r>
              <w:t xml:space="preserve">8. </w:t>
            </w:r>
            <w:r w:rsidRPr="002D5823">
              <w:t>vakdeskundigheid toepassen</w:t>
            </w:r>
          </w:p>
          <w:p w:rsidR="00C66C44" w:rsidRDefault="00C66C44" w:rsidP="00AA0667">
            <w:r>
              <w:t>11. onderzoeken</w:t>
            </w:r>
          </w:p>
          <w:p w:rsidR="00C66C44" w:rsidRDefault="00C66C44" w:rsidP="00AA0667">
            <w:r>
              <w:t xml:space="preserve">13. </w:t>
            </w:r>
            <w:r w:rsidRPr="000835AD">
              <w:t>plannen &amp; organiseren</w:t>
            </w:r>
          </w:p>
          <w:p w:rsidR="00C66C44" w:rsidRDefault="00C66C44" w:rsidP="00AA0667">
            <w:r>
              <w:t xml:space="preserve">16. </w:t>
            </w:r>
            <w:r w:rsidRPr="000835AD">
              <w:t>instructies en procedures opvolgen</w:t>
            </w:r>
          </w:p>
        </w:tc>
        <w:tc>
          <w:tcPr>
            <w:tcW w:w="297" w:type="pct"/>
          </w:tcPr>
          <w:p w:rsidR="00C66C44" w:rsidRPr="00037F1E" w:rsidRDefault="00C66C44" w:rsidP="00AA0667">
            <w:r>
              <w:t>8, 11, 17, 23, 25, 30</w:t>
            </w:r>
          </w:p>
        </w:tc>
        <w:tc>
          <w:tcPr>
            <w:tcW w:w="199" w:type="pct"/>
          </w:tcPr>
          <w:p w:rsidR="00C66C44" w:rsidRPr="00037F1E" w:rsidRDefault="00C66C44" w:rsidP="00AA0667">
            <w:r>
              <w:t>8, 10, 13, 14</w:t>
            </w:r>
          </w:p>
        </w:tc>
        <w:tc>
          <w:tcPr>
            <w:tcW w:w="249" w:type="pct"/>
          </w:tcPr>
          <w:p w:rsidR="00C66C44" w:rsidRPr="00037F1E" w:rsidRDefault="00C66C44" w:rsidP="00AA0667">
            <w:r>
              <w:t>13a, 14a</w:t>
            </w:r>
          </w:p>
        </w:tc>
        <w:tc>
          <w:tcPr>
            <w:tcW w:w="745" w:type="pct"/>
          </w:tcPr>
          <w:p w:rsidR="00C66C44" w:rsidRPr="00AA0667" w:rsidRDefault="00AA0667" w:rsidP="00AA0667">
            <w:pPr>
              <w:rPr>
                <w:color w:val="00B050"/>
              </w:rPr>
            </w:pPr>
            <w:r w:rsidRPr="00AA0667">
              <w:rPr>
                <w:color w:val="00B050"/>
              </w:rPr>
              <w:t>Dierenparadijs</w:t>
            </w:r>
          </w:p>
        </w:tc>
      </w:tr>
      <w:tr w:rsidR="00C66C44" w:rsidTr="00C66C44">
        <w:tc>
          <w:tcPr>
            <w:tcW w:w="838" w:type="pct"/>
          </w:tcPr>
          <w:p w:rsidR="00C66C44" w:rsidRDefault="00C66C44" w:rsidP="00AA0667">
            <w:r>
              <w:t>De Beestenboel***</w:t>
            </w:r>
          </w:p>
        </w:tc>
        <w:tc>
          <w:tcPr>
            <w:tcW w:w="1273" w:type="pct"/>
          </w:tcPr>
          <w:p w:rsidR="00C66C44" w:rsidRDefault="00C66C44" w:rsidP="00AA0667">
            <w:r>
              <w:t xml:space="preserve">In een dierenwinkel komt een klant die geïnformeerd wordt over de aanschaf van een dier. </w:t>
            </w:r>
          </w:p>
        </w:tc>
        <w:tc>
          <w:tcPr>
            <w:tcW w:w="1399" w:type="pct"/>
          </w:tcPr>
          <w:p w:rsidR="00C66C44" w:rsidRDefault="00C66C44" w:rsidP="00AA0667">
            <w:r>
              <w:t xml:space="preserve">3. </w:t>
            </w:r>
            <w:r w:rsidRPr="00433000">
              <w:t>samenwerken &amp; overleggen</w:t>
            </w:r>
          </w:p>
          <w:p w:rsidR="00C66C44" w:rsidRDefault="00C66C44" w:rsidP="00AA0667">
            <w:r>
              <w:t xml:space="preserve">8. </w:t>
            </w:r>
            <w:r w:rsidRPr="002D5823">
              <w:t>vakdeskundigheid toepassen</w:t>
            </w:r>
          </w:p>
          <w:p w:rsidR="00C66C44" w:rsidRDefault="00C66C44" w:rsidP="00AA0667">
            <w:r>
              <w:t xml:space="preserve">13. </w:t>
            </w:r>
            <w:r w:rsidRPr="000835AD">
              <w:t>plannen &amp; organiseren</w:t>
            </w:r>
          </w:p>
          <w:p w:rsidR="00C66C44" w:rsidRDefault="00C66C44" w:rsidP="00AA0667">
            <w:r>
              <w:t xml:space="preserve">14. </w:t>
            </w:r>
            <w:r w:rsidRPr="00A86137">
              <w:t>op behoeften en verwachtingen klant richten</w:t>
            </w:r>
          </w:p>
        </w:tc>
        <w:tc>
          <w:tcPr>
            <w:tcW w:w="297" w:type="pct"/>
          </w:tcPr>
          <w:p w:rsidR="00C66C44" w:rsidRPr="00037F1E" w:rsidRDefault="00C66C44" w:rsidP="00AA0667">
            <w:r>
              <w:t>8, 11, 17, 24, 25, 30</w:t>
            </w:r>
          </w:p>
        </w:tc>
        <w:tc>
          <w:tcPr>
            <w:tcW w:w="199" w:type="pct"/>
          </w:tcPr>
          <w:p w:rsidR="00C66C44" w:rsidRPr="00037F1E" w:rsidRDefault="00C66C44" w:rsidP="00AA0667">
            <w:r>
              <w:t>8, 13, 14</w:t>
            </w:r>
          </w:p>
        </w:tc>
        <w:tc>
          <w:tcPr>
            <w:tcW w:w="249" w:type="pct"/>
          </w:tcPr>
          <w:p w:rsidR="00C66C44" w:rsidRPr="00037F1E" w:rsidRDefault="00C66C44" w:rsidP="00AA0667">
            <w:r>
              <w:t>13a, 14a</w:t>
            </w:r>
          </w:p>
        </w:tc>
        <w:tc>
          <w:tcPr>
            <w:tcW w:w="745" w:type="pct"/>
          </w:tcPr>
          <w:p w:rsidR="00C66C44" w:rsidRPr="00AA0667" w:rsidRDefault="00AA0667" w:rsidP="00AA0667">
            <w:pPr>
              <w:rPr>
                <w:color w:val="00B050"/>
              </w:rPr>
            </w:pPr>
            <w:r w:rsidRPr="00AA0667">
              <w:rPr>
                <w:color w:val="00B050"/>
              </w:rPr>
              <w:t>Konijnenpraat</w:t>
            </w:r>
          </w:p>
        </w:tc>
      </w:tr>
      <w:tr w:rsidR="00C66C44" w:rsidTr="00C66C44">
        <w:tc>
          <w:tcPr>
            <w:tcW w:w="838" w:type="pct"/>
            <w:tcBorders>
              <w:bottom w:val="single" w:sz="4" w:space="0" w:color="auto"/>
            </w:tcBorders>
          </w:tcPr>
          <w:p w:rsidR="00C66C44" w:rsidRDefault="00C66C44" w:rsidP="00AA0667">
            <w:r>
              <w:t>Dierenmanieren***</w:t>
            </w:r>
          </w:p>
        </w:tc>
        <w:tc>
          <w:tcPr>
            <w:tcW w:w="1273" w:type="pct"/>
            <w:tcBorders>
              <w:bottom w:val="single" w:sz="4" w:space="0" w:color="auto"/>
            </w:tcBorders>
          </w:tcPr>
          <w:p w:rsidR="00C66C44" w:rsidRDefault="00C66C44" w:rsidP="00AA0667">
            <w:r>
              <w:t xml:space="preserve">Onderzoeken van het gedrag van dieren en het maken van een ontwerp voor verrijkingsmaterialen voor dieren. </w:t>
            </w:r>
          </w:p>
        </w:tc>
        <w:tc>
          <w:tcPr>
            <w:tcW w:w="1399" w:type="pct"/>
            <w:tcBorders>
              <w:bottom w:val="single" w:sz="4" w:space="0" w:color="auto"/>
            </w:tcBorders>
          </w:tcPr>
          <w:p w:rsidR="00C66C44" w:rsidRDefault="00C66C44" w:rsidP="00AA0667">
            <w:r>
              <w:t xml:space="preserve">2. </w:t>
            </w:r>
            <w:r w:rsidRPr="006E130A">
              <w:t>beslissen &amp; activiteiten initiëren</w:t>
            </w:r>
          </w:p>
          <w:p w:rsidR="00C66C44" w:rsidRDefault="00C66C44" w:rsidP="00AA0667">
            <w:r>
              <w:t xml:space="preserve">4. </w:t>
            </w:r>
            <w:r w:rsidRPr="00A86137">
              <w:t>ethisch &amp; integer handelen</w:t>
            </w:r>
          </w:p>
          <w:p w:rsidR="00C66C44" w:rsidRDefault="00C66C44" w:rsidP="00AA0667">
            <w:r>
              <w:t xml:space="preserve">8. </w:t>
            </w:r>
            <w:r w:rsidRPr="002D5823">
              <w:t>vakdeskundigheid toepassen</w:t>
            </w:r>
          </w:p>
          <w:p w:rsidR="00C66C44" w:rsidRDefault="00C66C44" w:rsidP="00AA0667">
            <w:r>
              <w:t>11. onderzoeken</w:t>
            </w:r>
          </w:p>
        </w:tc>
        <w:tc>
          <w:tcPr>
            <w:tcW w:w="297" w:type="pct"/>
            <w:tcBorders>
              <w:bottom w:val="single" w:sz="4" w:space="0" w:color="auto"/>
            </w:tcBorders>
          </w:tcPr>
          <w:p w:rsidR="00C66C44" w:rsidRPr="00037F1E" w:rsidRDefault="00C66C44" w:rsidP="00AA0667">
            <w:r>
              <w:t>8, 11, 25, 30</w:t>
            </w:r>
          </w:p>
        </w:tc>
        <w:tc>
          <w:tcPr>
            <w:tcW w:w="199" w:type="pct"/>
            <w:tcBorders>
              <w:bottom w:val="single" w:sz="4" w:space="0" w:color="auto"/>
            </w:tcBorders>
          </w:tcPr>
          <w:p w:rsidR="00C66C44" w:rsidRPr="00037F1E" w:rsidRDefault="00C66C44" w:rsidP="00AA0667">
            <w:r>
              <w:t>8</w:t>
            </w:r>
          </w:p>
        </w:tc>
        <w:tc>
          <w:tcPr>
            <w:tcW w:w="249" w:type="pct"/>
            <w:tcBorders>
              <w:bottom w:val="single" w:sz="4" w:space="0" w:color="auto"/>
            </w:tcBorders>
          </w:tcPr>
          <w:p w:rsidR="00C66C44" w:rsidRPr="00037F1E" w:rsidRDefault="00C66C44" w:rsidP="00AA0667">
            <w:r>
              <w:t>14a</w:t>
            </w:r>
          </w:p>
        </w:tc>
        <w:tc>
          <w:tcPr>
            <w:tcW w:w="745" w:type="pct"/>
            <w:tcBorders>
              <w:bottom w:val="single" w:sz="4" w:space="0" w:color="auto"/>
            </w:tcBorders>
          </w:tcPr>
          <w:p w:rsidR="00C66C44" w:rsidRPr="00AA0667" w:rsidRDefault="00E3211E" w:rsidP="00AA0667">
            <w:pPr>
              <w:rPr>
                <w:color w:val="00B050"/>
              </w:rPr>
            </w:pPr>
            <w:r>
              <w:rPr>
                <w:color w:val="00B050"/>
              </w:rPr>
              <w:t xml:space="preserve">Fit </w:t>
            </w:r>
            <w:proofErr w:type="spellStart"/>
            <w:r>
              <w:rPr>
                <w:color w:val="00B050"/>
              </w:rPr>
              <w:t>for</w:t>
            </w:r>
            <w:proofErr w:type="spellEnd"/>
            <w:r>
              <w:rPr>
                <w:color w:val="00B050"/>
              </w:rPr>
              <w:t xml:space="preserve"> </w:t>
            </w:r>
            <w:proofErr w:type="spellStart"/>
            <w:r>
              <w:rPr>
                <w:color w:val="00B050"/>
              </w:rPr>
              <w:t>animals</w:t>
            </w:r>
            <w:proofErr w:type="spellEnd"/>
          </w:p>
        </w:tc>
      </w:tr>
      <w:tr w:rsidR="00C66C44" w:rsidRPr="00037F1E" w:rsidTr="00C66C44">
        <w:tc>
          <w:tcPr>
            <w:tcW w:w="838" w:type="pct"/>
            <w:shd w:val="clear" w:color="auto" w:fill="C6D9F1" w:themeFill="text2" w:themeFillTint="33"/>
          </w:tcPr>
          <w:p w:rsidR="00C66C44" w:rsidRPr="00037F1E" w:rsidRDefault="00C66C44" w:rsidP="00AA0667">
            <w:pPr>
              <w:jc w:val="center"/>
              <w:rPr>
                <w:b/>
                <w:sz w:val="28"/>
                <w:szCs w:val="28"/>
              </w:rPr>
            </w:pPr>
            <w:proofErr w:type="spellStart"/>
            <w:r w:rsidRPr="00037F1E">
              <w:rPr>
                <w:b/>
                <w:sz w:val="28"/>
                <w:szCs w:val="28"/>
              </w:rPr>
              <w:t>Groenbreed</w:t>
            </w:r>
            <w:proofErr w:type="spellEnd"/>
          </w:p>
        </w:tc>
        <w:tc>
          <w:tcPr>
            <w:tcW w:w="1273" w:type="pct"/>
            <w:shd w:val="clear" w:color="auto" w:fill="C6D9F1" w:themeFill="text2" w:themeFillTint="33"/>
          </w:tcPr>
          <w:p w:rsidR="00C66C44" w:rsidRPr="00037F1E" w:rsidRDefault="00C66C44" w:rsidP="00AA0667">
            <w:pPr>
              <w:jc w:val="center"/>
              <w:rPr>
                <w:b/>
                <w:sz w:val="28"/>
                <w:szCs w:val="28"/>
              </w:rPr>
            </w:pPr>
          </w:p>
        </w:tc>
        <w:tc>
          <w:tcPr>
            <w:tcW w:w="1399" w:type="pct"/>
            <w:shd w:val="clear" w:color="auto" w:fill="C6D9F1" w:themeFill="text2" w:themeFillTint="33"/>
          </w:tcPr>
          <w:p w:rsidR="00C66C44" w:rsidRPr="00037F1E" w:rsidRDefault="00C66C44" w:rsidP="00AA0667">
            <w:pPr>
              <w:jc w:val="center"/>
              <w:rPr>
                <w:b/>
                <w:sz w:val="28"/>
                <w:szCs w:val="28"/>
              </w:rPr>
            </w:pPr>
          </w:p>
        </w:tc>
        <w:tc>
          <w:tcPr>
            <w:tcW w:w="745" w:type="pct"/>
            <w:gridSpan w:val="3"/>
            <w:shd w:val="clear" w:color="auto" w:fill="C6D9F1" w:themeFill="text2" w:themeFillTint="33"/>
          </w:tcPr>
          <w:p w:rsidR="00C66C44" w:rsidRPr="009002C6" w:rsidRDefault="00C66C44" w:rsidP="00AA0667">
            <w:pPr>
              <w:rPr>
                <w:b/>
              </w:rPr>
            </w:pPr>
            <w:r>
              <w:rPr>
                <w:b/>
              </w:rPr>
              <w:t>E</w:t>
            </w:r>
            <w:r w:rsidRPr="009002C6">
              <w:rPr>
                <w:b/>
              </w:rPr>
              <w:t>xamenprogramma</w:t>
            </w:r>
          </w:p>
        </w:tc>
        <w:tc>
          <w:tcPr>
            <w:tcW w:w="745" w:type="pct"/>
            <w:shd w:val="clear" w:color="auto" w:fill="C6D9F1" w:themeFill="text2" w:themeFillTint="33"/>
          </w:tcPr>
          <w:p w:rsidR="00C66C44" w:rsidRDefault="00C66C44" w:rsidP="00AA0667">
            <w:pPr>
              <w:rPr>
                <w:b/>
              </w:rPr>
            </w:pPr>
            <w:r>
              <w:rPr>
                <w:b/>
              </w:rPr>
              <w:t>GP - arrangement</w:t>
            </w:r>
          </w:p>
        </w:tc>
      </w:tr>
      <w:tr w:rsidR="00C66C44" w:rsidRPr="00037F1E" w:rsidTr="00C66C44">
        <w:tc>
          <w:tcPr>
            <w:tcW w:w="838" w:type="pct"/>
            <w:tcBorders>
              <w:bottom w:val="single" w:sz="4" w:space="0" w:color="auto"/>
            </w:tcBorders>
            <w:shd w:val="clear" w:color="auto" w:fill="D9D9D9" w:themeFill="background1" w:themeFillShade="D9"/>
          </w:tcPr>
          <w:p w:rsidR="00C66C44" w:rsidRPr="00037F1E" w:rsidRDefault="00C66C44" w:rsidP="00AA0667">
            <w:pPr>
              <w:rPr>
                <w:b/>
              </w:rPr>
            </w:pPr>
            <w:r w:rsidRPr="00037F1E">
              <w:rPr>
                <w:b/>
              </w:rPr>
              <w:t>Titel en omvang PvB</w:t>
            </w:r>
          </w:p>
        </w:tc>
        <w:tc>
          <w:tcPr>
            <w:tcW w:w="1273" w:type="pct"/>
            <w:tcBorders>
              <w:bottom w:val="single" w:sz="4" w:space="0" w:color="auto"/>
            </w:tcBorders>
            <w:shd w:val="clear" w:color="auto" w:fill="D9D9D9" w:themeFill="background1" w:themeFillShade="D9"/>
          </w:tcPr>
          <w:p w:rsidR="00C66C44" w:rsidRPr="00037F1E" w:rsidRDefault="00C66C44" w:rsidP="00AA0667">
            <w:pPr>
              <w:rPr>
                <w:b/>
              </w:rPr>
            </w:pPr>
            <w:r w:rsidRPr="00037F1E">
              <w:rPr>
                <w:b/>
              </w:rPr>
              <w:t>Onderwerp omschrijving</w:t>
            </w:r>
          </w:p>
        </w:tc>
        <w:tc>
          <w:tcPr>
            <w:tcW w:w="1399" w:type="pct"/>
            <w:tcBorders>
              <w:bottom w:val="single" w:sz="4" w:space="0" w:color="auto"/>
            </w:tcBorders>
            <w:shd w:val="clear" w:color="auto" w:fill="D9D9D9" w:themeFill="background1" w:themeFillShade="D9"/>
          </w:tcPr>
          <w:p w:rsidR="00C66C44" w:rsidRPr="00037F1E" w:rsidRDefault="00C66C44" w:rsidP="00AA0667">
            <w:pPr>
              <w:rPr>
                <w:b/>
              </w:rPr>
            </w:pPr>
            <w:r w:rsidRPr="00037F1E">
              <w:rPr>
                <w:b/>
              </w:rPr>
              <w:t>Te beoordelen competenties</w:t>
            </w:r>
          </w:p>
        </w:tc>
        <w:tc>
          <w:tcPr>
            <w:tcW w:w="297" w:type="pct"/>
            <w:tcBorders>
              <w:bottom w:val="single" w:sz="4" w:space="0" w:color="auto"/>
            </w:tcBorders>
            <w:shd w:val="clear" w:color="auto" w:fill="D9D9D9" w:themeFill="background1" w:themeFillShade="D9"/>
          </w:tcPr>
          <w:p w:rsidR="00C66C44" w:rsidRPr="00037F1E" w:rsidRDefault="00C66C44" w:rsidP="00AA0667">
            <w:pPr>
              <w:rPr>
                <w:b/>
              </w:rPr>
            </w:pPr>
            <w:r w:rsidRPr="00037F1E">
              <w:rPr>
                <w:b/>
              </w:rPr>
              <w:t>LNK</w:t>
            </w:r>
          </w:p>
        </w:tc>
        <w:tc>
          <w:tcPr>
            <w:tcW w:w="199" w:type="pct"/>
            <w:tcBorders>
              <w:bottom w:val="single" w:sz="4" w:space="0" w:color="auto"/>
            </w:tcBorders>
            <w:shd w:val="clear" w:color="auto" w:fill="D9D9D9" w:themeFill="background1" w:themeFillShade="D9"/>
          </w:tcPr>
          <w:p w:rsidR="00C66C44" w:rsidRPr="00037F1E" w:rsidRDefault="00C66C44" w:rsidP="00AA0667">
            <w:pPr>
              <w:rPr>
                <w:b/>
              </w:rPr>
            </w:pPr>
            <w:r w:rsidRPr="00037F1E">
              <w:rPr>
                <w:b/>
              </w:rPr>
              <w:t>LBK</w:t>
            </w:r>
          </w:p>
        </w:tc>
        <w:tc>
          <w:tcPr>
            <w:tcW w:w="249" w:type="pct"/>
            <w:tcBorders>
              <w:bottom w:val="single" w:sz="4" w:space="0" w:color="auto"/>
            </w:tcBorders>
            <w:shd w:val="clear" w:color="auto" w:fill="D9D9D9" w:themeFill="background1" w:themeFillShade="D9"/>
          </w:tcPr>
          <w:p w:rsidR="00C66C44" w:rsidRPr="00037F1E" w:rsidRDefault="00C66C44" w:rsidP="00AA0667">
            <w:pPr>
              <w:rPr>
                <w:b/>
              </w:rPr>
            </w:pPr>
            <w:r>
              <w:rPr>
                <w:b/>
              </w:rPr>
              <w:t>LGK</w:t>
            </w:r>
          </w:p>
        </w:tc>
        <w:tc>
          <w:tcPr>
            <w:tcW w:w="745" w:type="pct"/>
            <w:tcBorders>
              <w:bottom w:val="single" w:sz="4" w:space="0" w:color="auto"/>
            </w:tcBorders>
            <w:shd w:val="clear" w:color="auto" w:fill="D9D9D9" w:themeFill="background1" w:themeFillShade="D9"/>
          </w:tcPr>
          <w:p w:rsidR="00C66C44" w:rsidRDefault="00C66C44" w:rsidP="00AA0667">
            <w:pPr>
              <w:rPr>
                <w:b/>
              </w:rPr>
            </w:pPr>
            <w:r>
              <w:rPr>
                <w:b/>
              </w:rPr>
              <w:t>Titel</w:t>
            </w:r>
          </w:p>
        </w:tc>
      </w:tr>
      <w:tr w:rsidR="00C66C44" w:rsidTr="00C66C44">
        <w:tc>
          <w:tcPr>
            <w:tcW w:w="838" w:type="pct"/>
          </w:tcPr>
          <w:p w:rsidR="00C66C44" w:rsidRDefault="00C66C44" w:rsidP="00AA0667">
            <w:r>
              <w:lastRenderedPageBreak/>
              <w:t>De mini onderneming***</w:t>
            </w:r>
          </w:p>
        </w:tc>
        <w:tc>
          <w:tcPr>
            <w:tcW w:w="1273" w:type="pct"/>
          </w:tcPr>
          <w:p w:rsidR="00C66C44" w:rsidRDefault="00C66C44" w:rsidP="00AA0667">
            <w:r>
              <w:t xml:space="preserve">Op een markt worden </w:t>
            </w:r>
          </w:p>
          <w:p w:rsidR="00C66C44" w:rsidRDefault="00C66C44" w:rsidP="00AA0667">
            <w:r>
              <w:t>‘eigen’ producten verkocht. De leerlingen stellen zelf de verkooprijs vast en adviseren en helpen de klanten. Daarnaast geeft de KB en GL leerling achtergrondinformatie van het product.</w:t>
            </w:r>
          </w:p>
        </w:tc>
        <w:tc>
          <w:tcPr>
            <w:tcW w:w="1399" w:type="pct"/>
          </w:tcPr>
          <w:p w:rsidR="00C66C44" w:rsidRDefault="00C66C44" w:rsidP="00AA0667">
            <w:r>
              <w:t xml:space="preserve">2. </w:t>
            </w:r>
            <w:r w:rsidRPr="006E130A">
              <w:t>beslissen &amp; activiteiten initiëren</w:t>
            </w:r>
          </w:p>
          <w:p w:rsidR="00C66C44" w:rsidRDefault="00C66C44" w:rsidP="00AA0667">
            <w:r>
              <w:t xml:space="preserve">3. </w:t>
            </w:r>
            <w:r w:rsidRPr="00433000">
              <w:t>samenwerken &amp; overleggen</w:t>
            </w:r>
          </w:p>
          <w:p w:rsidR="00C66C44" w:rsidRDefault="00C66C44" w:rsidP="00AA0667">
            <w:r>
              <w:t>6. presenteren</w:t>
            </w:r>
          </w:p>
          <w:p w:rsidR="00C66C44" w:rsidRDefault="00C66C44" w:rsidP="00AA0667">
            <w:r>
              <w:t xml:space="preserve">15. </w:t>
            </w:r>
            <w:r w:rsidRPr="00A86137">
              <w:t>kwaliteit leveren</w:t>
            </w:r>
          </w:p>
        </w:tc>
        <w:tc>
          <w:tcPr>
            <w:tcW w:w="297" w:type="pct"/>
          </w:tcPr>
          <w:p w:rsidR="00C66C44" w:rsidRPr="00037F1E" w:rsidRDefault="00C66C44" w:rsidP="00AA0667">
            <w:r>
              <w:t>5, 9, 21, 22, 26, 30</w:t>
            </w:r>
          </w:p>
        </w:tc>
        <w:tc>
          <w:tcPr>
            <w:tcW w:w="199" w:type="pct"/>
          </w:tcPr>
          <w:p w:rsidR="00C66C44" w:rsidRPr="00037F1E" w:rsidRDefault="00C66C44" w:rsidP="00AA0667">
            <w:r>
              <w:t>13, 14, 16</w:t>
            </w:r>
          </w:p>
        </w:tc>
        <w:tc>
          <w:tcPr>
            <w:tcW w:w="249" w:type="pct"/>
          </w:tcPr>
          <w:p w:rsidR="00C66C44" w:rsidRPr="00037F1E" w:rsidRDefault="00C66C44" w:rsidP="00AA0667">
            <w:r>
              <w:t>13a</w:t>
            </w:r>
          </w:p>
        </w:tc>
        <w:tc>
          <w:tcPr>
            <w:tcW w:w="745" w:type="pct"/>
          </w:tcPr>
          <w:p w:rsidR="00C66C44" w:rsidRPr="00AA0667" w:rsidRDefault="00AA0667" w:rsidP="00AA0667">
            <w:pPr>
              <w:rPr>
                <w:color w:val="00B050"/>
              </w:rPr>
            </w:pPr>
            <w:r w:rsidRPr="00AA0667">
              <w:rPr>
                <w:color w:val="00B050"/>
              </w:rPr>
              <w:t>Het beste idee van Nederland</w:t>
            </w:r>
          </w:p>
        </w:tc>
      </w:tr>
      <w:tr w:rsidR="00C66C44" w:rsidTr="00C66C44">
        <w:tc>
          <w:tcPr>
            <w:tcW w:w="838" w:type="pct"/>
            <w:vMerge w:val="restart"/>
          </w:tcPr>
          <w:p w:rsidR="00C66C44" w:rsidRDefault="00C66C44" w:rsidP="00AA0667"/>
          <w:p w:rsidR="00C66C44" w:rsidRDefault="00C66C44" w:rsidP="00AA0667"/>
          <w:p w:rsidR="00C66C44" w:rsidRDefault="00C66C44" w:rsidP="00AA0667">
            <w:r>
              <w:t>De Gagelkamp***</w:t>
            </w:r>
          </w:p>
        </w:tc>
        <w:tc>
          <w:tcPr>
            <w:tcW w:w="1273" w:type="pct"/>
            <w:vMerge w:val="restart"/>
          </w:tcPr>
          <w:p w:rsidR="00C66C44" w:rsidRDefault="00C66C44" w:rsidP="00AA0667"/>
          <w:p w:rsidR="00C66C44" w:rsidRDefault="00C66C44" w:rsidP="00AA0667"/>
          <w:p w:rsidR="00C66C44" w:rsidRDefault="00C66C44" w:rsidP="00AA0667"/>
          <w:p w:rsidR="00C66C44" w:rsidRDefault="00C66C44" w:rsidP="00AA0667">
            <w:r>
              <w:t xml:space="preserve">Een agrarisch ondernemer wil een nieuwe markt aanboren. Hij laat onderzoeken wat de mogelijkheden zijn en verwacht een presentatie van de bevindingen. </w:t>
            </w:r>
          </w:p>
        </w:tc>
        <w:tc>
          <w:tcPr>
            <w:tcW w:w="1399" w:type="pct"/>
          </w:tcPr>
          <w:p w:rsidR="00C66C44" w:rsidRDefault="00C66C44" w:rsidP="00AA0667">
            <w:r>
              <w:t xml:space="preserve">BB/KB </w:t>
            </w:r>
          </w:p>
          <w:p w:rsidR="00C66C44" w:rsidRDefault="00C66C44" w:rsidP="00AA0667">
            <w:r>
              <w:t>6. presenteren</w:t>
            </w:r>
          </w:p>
          <w:p w:rsidR="00C66C44" w:rsidRDefault="00C66C44" w:rsidP="00AA0667">
            <w:r>
              <w:t>11. onderzoeken</w:t>
            </w:r>
          </w:p>
          <w:p w:rsidR="00C66C44" w:rsidRDefault="00C66C44" w:rsidP="00AA0667">
            <w:r>
              <w:t xml:space="preserve">13. </w:t>
            </w:r>
            <w:r w:rsidRPr="000835AD">
              <w:t>plannen &amp; organiseren</w:t>
            </w:r>
            <w:r>
              <w:t>,</w:t>
            </w:r>
          </w:p>
          <w:p w:rsidR="00C66C44" w:rsidRDefault="00C66C44" w:rsidP="00AA0667">
            <w:r>
              <w:t xml:space="preserve">18. </w:t>
            </w:r>
            <w:r w:rsidRPr="00E81448">
              <w:t>met druk en tegenslag omgaan</w:t>
            </w:r>
          </w:p>
        </w:tc>
        <w:tc>
          <w:tcPr>
            <w:tcW w:w="297" w:type="pct"/>
            <w:vMerge w:val="restart"/>
          </w:tcPr>
          <w:p w:rsidR="00C66C44" w:rsidRDefault="00C66C44" w:rsidP="00AA0667"/>
          <w:p w:rsidR="00C66C44" w:rsidRDefault="00C66C44" w:rsidP="00AA0667"/>
          <w:p w:rsidR="00C66C44" w:rsidRDefault="00C66C44" w:rsidP="00AA0667"/>
          <w:p w:rsidR="00C66C44" w:rsidRDefault="00C66C44" w:rsidP="00AA0667"/>
          <w:p w:rsidR="00C66C44" w:rsidRPr="00037F1E" w:rsidRDefault="00C66C44" w:rsidP="00AA0667">
            <w:r>
              <w:t>11, 22, 30</w:t>
            </w:r>
          </w:p>
        </w:tc>
        <w:tc>
          <w:tcPr>
            <w:tcW w:w="199" w:type="pct"/>
            <w:vMerge w:val="restart"/>
          </w:tcPr>
          <w:p w:rsidR="00C66C44" w:rsidRDefault="00C66C44" w:rsidP="00AA0667"/>
          <w:p w:rsidR="00C66C44" w:rsidRDefault="00C66C44" w:rsidP="00AA0667"/>
          <w:p w:rsidR="00C66C44" w:rsidRDefault="00C66C44" w:rsidP="00AA0667"/>
          <w:p w:rsidR="00C66C44" w:rsidRDefault="00C66C44" w:rsidP="00AA0667"/>
          <w:p w:rsidR="00C66C44" w:rsidRPr="00037F1E" w:rsidRDefault="00C66C44" w:rsidP="00AA0667">
            <w:r>
              <w:t>14, 16</w:t>
            </w:r>
          </w:p>
        </w:tc>
        <w:tc>
          <w:tcPr>
            <w:tcW w:w="249" w:type="pct"/>
            <w:vMerge w:val="restart"/>
          </w:tcPr>
          <w:p w:rsidR="00C66C44" w:rsidRDefault="00C66C44" w:rsidP="00AA0667"/>
          <w:p w:rsidR="00C66C44" w:rsidRDefault="00C66C44" w:rsidP="00AA0667"/>
          <w:p w:rsidR="00C66C44" w:rsidRDefault="00C66C44" w:rsidP="00AA0667"/>
          <w:p w:rsidR="00C66C44" w:rsidRDefault="00C66C44" w:rsidP="00AA0667"/>
          <w:p w:rsidR="00C66C44" w:rsidRPr="00037F1E" w:rsidRDefault="00C66C44" w:rsidP="00AA0667">
            <w:r>
              <w:t>14a</w:t>
            </w:r>
          </w:p>
        </w:tc>
        <w:tc>
          <w:tcPr>
            <w:tcW w:w="745" w:type="pct"/>
            <w:vMerge w:val="restart"/>
          </w:tcPr>
          <w:p w:rsidR="00C66C44" w:rsidRPr="00AA0667" w:rsidRDefault="00AA0667" w:rsidP="00AA0667">
            <w:pPr>
              <w:rPr>
                <w:color w:val="00B050"/>
              </w:rPr>
            </w:pPr>
            <w:r w:rsidRPr="00AA0667">
              <w:rPr>
                <w:color w:val="00B050"/>
              </w:rPr>
              <w:t xml:space="preserve">Een kansrijke </w:t>
            </w:r>
            <w:proofErr w:type="spellStart"/>
            <w:r w:rsidRPr="00AA0667">
              <w:rPr>
                <w:color w:val="00B050"/>
              </w:rPr>
              <w:t>neventak</w:t>
            </w:r>
            <w:proofErr w:type="spellEnd"/>
          </w:p>
        </w:tc>
      </w:tr>
      <w:tr w:rsidR="00C66C44" w:rsidTr="00C66C44">
        <w:tc>
          <w:tcPr>
            <w:tcW w:w="838" w:type="pct"/>
            <w:vMerge/>
          </w:tcPr>
          <w:p w:rsidR="00C66C44" w:rsidRDefault="00C66C44" w:rsidP="00AA0667"/>
        </w:tc>
        <w:tc>
          <w:tcPr>
            <w:tcW w:w="1273" w:type="pct"/>
            <w:vMerge/>
          </w:tcPr>
          <w:p w:rsidR="00C66C44" w:rsidRDefault="00C66C44" w:rsidP="00AA0667"/>
        </w:tc>
        <w:tc>
          <w:tcPr>
            <w:tcW w:w="1399" w:type="pct"/>
          </w:tcPr>
          <w:p w:rsidR="00C66C44" w:rsidRDefault="00C66C44" w:rsidP="00AA0667">
            <w:r>
              <w:t xml:space="preserve">GL </w:t>
            </w:r>
          </w:p>
          <w:p w:rsidR="00C66C44" w:rsidRDefault="00C66C44" w:rsidP="00AA0667">
            <w:r>
              <w:t>6. presenteren</w:t>
            </w:r>
          </w:p>
          <w:p w:rsidR="00C66C44" w:rsidRDefault="00C66C44" w:rsidP="00AA0667">
            <w:r>
              <w:t>11. onderzoeken</w:t>
            </w:r>
          </w:p>
          <w:p w:rsidR="00C66C44" w:rsidRDefault="00C66C44" w:rsidP="00AA0667">
            <w:r>
              <w:t xml:space="preserve">18. </w:t>
            </w:r>
            <w:r w:rsidRPr="00E81448">
              <w:t>met druk en tegenslag omgaan</w:t>
            </w:r>
          </w:p>
          <w:p w:rsidR="00C66C44" w:rsidRDefault="00C66C44" w:rsidP="00AA0667">
            <w:r>
              <w:t>19. bedr</w:t>
            </w:r>
            <w:r w:rsidRPr="00A86137">
              <w:t>ijfsmatig handelen</w:t>
            </w:r>
          </w:p>
        </w:tc>
        <w:tc>
          <w:tcPr>
            <w:tcW w:w="297" w:type="pct"/>
            <w:vMerge/>
          </w:tcPr>
          <w:p w:rsidR="00C66C44" w:rsidRPr="00037F1E" w:rsidRDefault="00C66C44" w:rsidP="00AA0667"/>
        </w:tc>
        <w:tc>
          <w:tcPr>
            <w:tcW w:w="199" w:type="pct"/>
            <w:vMerge/>
          </w:tcPr>
          <w:p w:rsidR="00C66C44" w:rsidRPr="00037F1E" w:rsidRDefault="00C66C44" w:rsidP="00AA0667"/>
        </w:tc>
        <w:tc>
          <w:tcPr>
            <w:tcW w:w="249" w:type="pct"/>
            <w:vMerge/>
          </w:tcPr>
          <w:p w:rsidR="00C66C44" w:rsidRPr="00037F1E" w:rsidRDefault="00C66C44" w:rsidP="00AA0667"/>
        </w:tc>
        <w:tc>
          <w:tcPr>
            <w:tcW w:w="745" w:type="pct"/>
            <w:vMerge/>
          </w:tcPr>
          <w:p w:rsidR="00C66C44" w:rsidRPr="00037F1E" w:rsidRDefault="00C66C44" w:rsidP="00AA0667"/>
        </w:tc>
      </w:tr>
      <w:tr w:rsidR="00C66C44" w:rsidTr="00C66C44">
        <w:tc>
          <w:tcPr>
            <w:tcW w:w="838" w:type="pct"/>
            <w:vMerge w:val="restart"/>
          </w:tcPr>
          <w:p w:rsidR="00C66C44" w:rsidRDefault="00C66C44" w:rsidP="00AA0667"/>
          <w:p w:rsidR="00C66C44" w:rsidRDefault="00C66C44" w:rsidP="00AA0667"/>
          <w:p w:rsidR="00C66C44" w:rsidRDefault="00C66C44" w:rsidP="00AA0667">
            <w:r>
              <w:t>De klant is koning**</w:t>
            </w:r>
          </w:p>
        </w:tc>
        <w:tc>
          <w:tcPr>
            <w:tcW w:w="1273" w:type="pct"/>
            <w:vMerge w:val="restart"/>
          </w:tcPr>
          <w:p w:rsidR="00C66C44" w:rsidRDefault="00C66C44" w:rsidP="00AA0667"/>
          <w:p w:rsidR="00C66C44" w:rsidRDefault="00C66C44" w:rsidP="00AA0667">
            <w:r>
              <w:t xml:space="preserve">Een partycentrum wil zijn zaal herinrichten. Leerlingen maken hiervoor een </w:t>
            </w:r>
            <w:proofErr w:type="spellStart"/>
            <w:r>
              <w:t>moodboard</w:t>
            </w:r>
            <w:proofErr w:type="spellEnd"/>
            <w:r>
              <w:t xml:space="preserve">. Voor gasten dekken de leerlingen de tafel in sfeer, bereiden een gang, en serveren uit. De leerling houdt kosten en uren bij voor de rekening. </w:t>
            </w:r>
          </w:p>
        </w:tc>
        <w:tc>
          <w:tcPr>
            <w:tcW w:w="1399" w:type="pct"/>
          </w:tcPr>
          <w:p w:rsidR="00C66C44" w:rsidRDefault="00C66C44" w:rsidP="00AA0667">
            <w:r>
              <w:t xml:space="preserve">BB/KB </w:t>
            </w:r>
          </w:p>
          <w:p w:rsidR="00C66C44" w:rsidRDefault="00C66C44" w:rsidP="00AA0667">
            <w:r>
              <w:t>6. presenteren</w:t>
            </w:r>
          </w:p>
          <w:p w:rsidR="00C66C44" w:rsidRDefault="00C66C44" w:rsidP="00AA0667">
            <w:r>
              <w:t xml:space="preserve">13. </w:t>
            </w:r>
            <w:r w:rsidRPr="000835AD">
              <w:t>plannen &amp; organiseren</w:t>
            </w:r>
            <w:r>
              <w:t xml:space="preserve"> </w:t>
            </w:r>
          </w:p>
          <w:p w:rsidR="00C66C44" w:rsidRDefault="00C66C44" w:rsidP="00AA0667">
            <w:r>
              <w:t xml:space="preserve">15. </w:t>
            </w:r>
            <w:r w:rsidRPr="00A86137">
              <w:t>kwaliteit leveren</w:t>
            </w:r>
          </w:p>
          <w:p w:rsidR="00C66C44" w:rsidRDefault="00C66C44" w:rsidP="00AA0667">
            <w:r>
              <w:t xml:space="preserve">16. </w:t>
            </w:r>
            <w:r w:rsidRPr="000835AD">
              <w:t>instructies en procedures opvolgen</w:t>
            </w:r>
          </w:p>
        </w:tc>
        <w:tc>
          <w:tcPr>
            <w:tcW w:w="297" w:type="pct"/>
            <w:vMerge w:val="restart"/>
          </w:tcPr>
          <w:p w:rsidR="00C66C44" w:rsidRDefault="00C66C44" w:rsidP="00AA0667"/>
          <w:p w:rsidR="00C66C44" w:rsidRDefault="00C66C44" w:rsidP="00AA0667"/>
          <w:p w:rsidR="00C66C44" w:rsidRDefault="00C66C44" w:rsidP="00AA0667"/>
          <w:p w:rsidR="00C66C44" w:rsidRDefault="00C66C44" w:rsidP="00AA0667"/>
          <w:p w:rsidR="00C66C44" w:rsidRPr="00037F1E" w:rsidRDefault="00C66C44" w:rsidP="00AA0667">
            <w:r>
              <w:t>9, 11, 22, 26</w:t>
            </w:r>
          </w:p>
        </w:tc>
        <w:tc>
          <w:tcPr>
            <w:tcW w:w="199" w:type="pct"/>
            <w:vMerge w:val="restart"/>
          </w:tcPr>
          <w:p w:rsidR="00C66C44" w:rsidRDefault="00C66C44" w:rsidP="00AA0667"/>
          <w:p w:rsidR="00C66C44" w:rsidRDefault="00C66C44" w:rsidP="00AA0667"/>
          <w:p w:rsidR="00C66C44" w:rsidRDefault="00C66C44" w:rsidP="00AA0667"/>
          <w:p w:rsidR="00C66C44" w:rsidRDefault="00C66C44" w:rsidP="00AA0667"/>
          <w:p w:rsidR="00C66C44" w:rsidRPr="00037F1E" w:rsidRDefault="00C66C44" w:rsidP="00AA0667">
            <w:r>
              <w:t>9, 14</w:t>
            </w:r>
          </w:p>
        </w:tc>
        <w:tc>
          <w:tcPr>
            <w:tcW w:w="249" w:type="pct"/>
            <w:vMerge w:val="restart"/>
          </w:tcPr>
          <w:p w:rsidR="00C66C44" w:rsidRDefault="00C66C44" w:rsidP="00AA0667"/>
          <w:p w:rsidR="00C66C44" w:rsidRDefault="00C66C44" w:rsidP="00AA0667"/>
          <w:p w:rsidR="00C66C44" w:rsidRDefault="00C66C44" w:rsidP="00AA0667"/>
          <w:p w:rsidR="00C66C44" w:rsidRDefault="00C66C44" w:rsidP="00AA0667"/>
          <w:p w:rsidR="00C66C44" w:rsidRPr="00037F1E" w:rsidRDefault="00C66C44" w:rsidP="00AA0667">
            <w:r>
              <w:t>13a, 14a</w:t>
            </w:r>
          </w:p>
        </w:tc>
        <w:tc>
          <w:tcPr>
            <w:tcW w:w="745" w:type="pct"/>
            <w:vMerge w:val="restart"/>
          </w:tcPr>
          <w:p w:rsidR="00C66C44" w:rsidRPr="00AA0667" w:rsidRDefault="00AA0667" w:rsidP="00AA0667">
            <w:pPr>
              <w:rPr>
                <w:color w:val="00B050"/>
              </w:rPr>
            </w:pPr>
            <w:r w:rsidRPr="00AA0667">
              <w:rPr>
                <w:color w:val="00B050"/>
              </w:rPr>
              <w:t>Naar de wensen van de klant</w:t>
            </w:r>
          </w:p>
        </w:tc>
      </w:tr>
      <w:tr w:rsidR="00C66C44" w:rsidTr="00C66C44">
        <w:tc>
          <w:tcPr>
            <w:tcW w:w="838" w:type="pct"/>
            <w:vMerge/>
          </w:tcPr>
          <w:p w:rsidR="00C66C44" w:rsidRDefault="00C66C44" w:rsidP="00AA0667"/>
        </w:tc>
        <w:tc>
          <w:tcPr>
            <w:tcW w:w="1273" w:type="pct"/>
            <w:vMerge/>
          </w:tcPr>
          <w:p w:rsidR="00C66C44" w:rsidRDefault="00C66C44" w:rsidP="00AA0667"/>
        </w:tc>
        <w:tc>
          <w:tcPr>
            <w:tcW w:w="1399" w:type="pct"/>
          </w:tcPr>
          <w:p w:rsidR="00C66C44" w:rsidRDefault="00C66C44" w:rsidP="00AA0667">
            <w:r>
              <w:t xml:space="preserve">GL </w:t>
            </w:r>
          </w:p>
          <w:p w:rsidR="00C66C44" w:rsidRDefault="00C66C44" w:rsidP="00AA0667">
            <w:r>
              <w:t>6. presenteren</w:t>
            </w:r>
          </w:p>
          <w:p w:rsidR="00C66C44" w:rsidRDefault="00C66C44" w:rsidP="00AA0667">
            <w:r>
              <w:t xml:space="preserve">13. </w:t>
            </w:r>
            <w:r w:rsidRPr="000835AD">
              <w:t>plannen &amp; organiseren</w:t>
            </w:r>
          </w:p>
          <w:p w:rsidR="00C66C44" w:rsidRDefault="00C66C44" w:rsidP="00AA0667">
            <w:r>
              <w:t xml:space="preserve">15. </w:t>
            </w:r>
            <w:r w:rsidRPr="00A86137">
              <w:t>kwaliteit leveren</w:t>
            </w:r>
          </w:p>
          <w:p w:rsidR="00C66C44" w:rsidRDefault="00C66C44" w:rsidP="00AA0667">
            <w:r>
              <w:t>19. bedr</w:t>
            </w:r>
            <w:r w:rsidRPr="00A86137">
              <w:t>ijfsmatig handelen</w:t>
            </w:r>
          </w:p>
        </w:tc>
        <w:tc>
          <w:tcPr>
            <w:tcW w:w="297" w:type="pct"/>
            <w:vMerge/>
          </w:tcPr>
          <w:p w:rsidR="00C66C44" w:rsidRPr="00037F1E" w:rsidRDefault="00C66C44" w:rsidP="00AA0667"/>
        </w:tc>
        <w:tc>
          <w:tcPr>
            <w:tcW w:w="199" w:type="pct"/>
            <w:vMerge/>
          </w:tcPr>
          <w:p w:rsidR="00C66C44" w:rsidRPr="00037F1E" w:rsidRDefault="00C66C44" w:rsidP="00AA0667"/>
        </w:tc>
        <w:tc>
          <w:tcPr>
            <w:tcW w:w="249" w:type="pct"/>
            <w:vMerge/>
          </w:tcPr>
          <w:p w:rsidR="00C66C44" w:rsidRPr="00037F1E" w:rsidRDefault="00C66C44" w:rsidP="00AA0667"/>
        </w:tc>
        <w:tc>
          <w:tcPr>
            <w:tcW w:w="745" w:type="pct"/>
            <w:vMerge/>
          </w:tcPr>
          <w:p w:rsidR="00C66C44" w:rsidRPr="00037F1E" w:rsidRDefault="00C66C44" w:rsidP="00AA0667"/>
        </w:tc>
      </w:tr>
      <w:tr w:rsidR="00C66C44" w:rsidTr="00C66C44">
        <w:tc>
          <w:tcPr>
            <w:tcW w:w="838" w:type="pct"/>
            <w:vMerge w:val="restart"/>
          </w:tcPr>
          <w:p w:rsidR="00C66C44" w:rsidRDefault="00C66C44" w:rsidP="00AA0667"/>
          <w:p w:rsidR="00C66C44" w:rsidRDefault="00C66C44" w:rsidP="00AA0667"/>
          <w:p w:rsidR="00C66C44" w:rsidRDefault="00C66C44" w:rsidP="00AA0667"/>
          <w:p w:rsidR="00C66C44" w:rsidRDefault="00C66C44" w:rsidP="00AA0667">
            <w:r>
              <w:t>High tea***</w:t>
            </w:r>
          </w:p>
        </w:tc>
        <w:tc>
          <w:tcPr>
            <w:tcW w:w="1273" w:type="pct"/>
            <w:vMerge w:val="restart"/>
          </w:tcPr>
          <w:p w:rsidR="00C66C44" w:rsidRDefault="00C66C44" w:rsidP="00AA0667"/>
          <w:p w:rsidR="00C66C44" w:rsidRDefault="00C66C44" w:rsidP="00AA0667"/>
          <w:p w:rsidR="00C66C44" w:rsidRDefault="00C66C44" w:rsidP="00AA0667"/>
          <w:p w:rsidR="00C66C44" w:rsidRDefault="00C66C44" w:rsidP="00AA0667">
            <w:r>
              <w:t xml:space="preserve">Voor een themamiddag in een zorgcentrum wordt een high tea verzorgd. Er worden lekkere hapjes </w:t>
            </w:r>
            <w:r>
              <w:lastRenderedPageBreak/>
              <w:t>en bloemwerk gemaakt. Natuurlijk moet het budget in de gaten worden gehouden.</w:t>
            </w:r>
          </w:p>
        </w:tc>
        <w:tc>
          <w:tcPr>
            <w:tcW w:w="1399" w:type="pct"/>
          </w:tcPr>
          <w:p w:rsidR="00C66C44" w:rsidRDefault="00C66C44" w:rsidP="00AA0667">
            <w:r>
              <w:lastRenderedPageBreak/>
              <w:t xml:space="preserve">BB/KB </w:t>
            </w:r>
          </w:p>
          <w:p w:rsidR="00C66C44" w:rsidRDefault="00C66C44" w:rsidP="00AA0667">
            <w:r>
              <w:t xml:space="preserve">3. </w:t>
            </w:r>
            <w:r w:rsidRPr="00433000">
              <w:t>samenwerken &amp; overleggen</w:t>
            </w:r>
          </w:p>
          <w:p w:rsidR="00C66C44" w:rsidRDefault="00C66C44" w:rsidP="00AA0667">
            <w:r>
              <w:t xml:space="preserve">4. </w:t>
            </w:r>
            <w:r w:rsidRPr="00A86137">
              <w:t>ethisch &amp; integer handelen</w:t>
            </w:r>
          </w:p>
          <w:p w:rsidR="00C66C44" w:rsidRDefault="00C66C44" w:rsidP="00AA0667">
            <w:r>
              <w:t xml:space="preserve">15. </w:t>
            </w:r>
            <w:r w:rsidRPr="00A86137">
              <w:t>kwaliteit leveren</w:t>
            </w:r>
          </w:p>
          <w:p w:rsidR="00C66C44" w:rsidRDefault="00C66C44" w:rsidP="00AA0667">
            <w:r>
              <w:t xml:space="preserve">18. </w:t>
            </w:r>
            <w:r w:rsidRPr="00E81448">
              <w:t>met druk en tegenslag omgaan</w:t>
            </w:r>
          </w:p>
        </w:tc>
        <w:tc>
          <w:tcPr>
            <w:tcW w:w="297" w:type="pct"/>
            <w:vMerge w:val="restart"/>
          </w:tcPr>
          <w:p w:rsidR="00C66C44" w:rsidRDefault="00C66C44" w:rsidP="00AA0667"/>
          <w:p w:rsidR="00C66C44" w:rsidRDefault="00C66C44" w:rsidP="00AA0667"/>
          <w:p w:rsidR="00C66C44" w:rsidRDefault="00C66C44" w:rsidP="00AA0667"/>
          <w:p w:rsidR="00C66C44" w:rsidRDefault="00C66C44" w:rsidP="00AA0667"/>
          <w:p w:rsidR="00C66C44" w:rsidRPr="00037F1E" w:rsidRDefault="00C66C44" w:rsidP="00AA0667">
            <w:r>
              <w:t>22, 26</w:t>
            </w:r>
          </w:p>
        </w:tc>
        <w:tc>
          <w:tcPr>
            <w:tcW w:w="199" w:type="pct"/>
            <w:vMerge w:val="restart"/>
          </w:tcPr>
          <w:p w:rsidR="00C66C44" w:rsidRDefault="00C66C44" w:rsidP="00AA0667"/>
          <w:p w:rsidR="00C66C44" w:rsidRDefault="00C66C44" w:rsidP="00AA0667"/>
          <w:p w:rsidR="00C66C44" w:rsidRDefault="00C66C44" w:rsidP="00AA0667"/>
          <w:p w:rsidR="00C66C44" w:rsidRDefault="00C66C44" w:rsidP="00AA0667"/>
          <w:p w:rsidR="00C66C44" w:rsidRPr="00037F1E" w:rsidRDefault="00C66C44" w:rsidP="00AA0667">
            <w:r>
              <w:t>9, 14</w:t>
            </w:r>
          </w:p>
        </w:tc>
        <w:tc>
          <w:tcPr>
            <w:tcW w:w="249" w:type="pct"/>
            <w:vMerge w:val="restart"/>
          </w:tcPr>
          <w:p w:rsidR="00C66C44" w:rsidRDefault="00C66C44" w:rsidP="00AA0667"/>
          <w:p w:rsidR="00C66C44" w:rsidRPr="00037F1E" w:rsidRDefault="00C66C44" w:rsidP="00AA0667"/>
        </w:tc>
        <w:tc>
          <w:tcPr>
            <w:tcW w:w="745" w:type="pct"/>
            <w:vMerge w:val="restart"/>
          </w:tcPr>
          <w:p w:rsidR="00C66C44" w:rsidRPr="00AA0667" w:rsidRDefault="00AA0667" w:rsidP="00AA0667">
            <w:pPr>
              <w:rPr>
                <w:color w:val="00B050"/>
              </w:rPr>
            </w:pPr>
            <w:r w:rsidRPr="00AA0667">
              <w:rPr>
                <w:color w:val="00B050"/>
              </w:rPr>
              <w:t>Thema avond</w:t>
            </w:r>
          </w:p>
        </w:tc>
      </w:tr>
      <w:tr w:rsidR="00C66C44" w:rsidTr="00C66C44">
        <w:tc>
          <w:tcPr>
            <w:tcW w:w="838" w:type="pct"/>
            <w:vMerge/>
          </w:tcPr>
          <w:p w:rsidR="00C66C44" w:rsidRDefault="00C66C44" w:rsidP="00AA0667"/>
        </w:tc>
        <w:tc>
          <w:tcPr>
            <w:tcW w:w="1273" w:type="pct"/>
            <w:vMerge/>
          </w:tcPr>
          <w:p w:rsidR="00C66C44" w:rsidRDefault="00C66C44" w:rsidP="00AA0667"/>
        </w:tc>
        <w:tc>
          <w:tcPr>
            <w:tcW w:w="1399" w:type="pct"/>
          </w:tcPr>
          <w:p w:rsidR="00C66C44" w:rsidRDefault="00C66C44" w:rsidP="00AA0667">
            <w:r>
              <w:t xml:space="preserve">GL </w:t>
            </w:r>
          </w:p>
          <w:p w:rsidR="00C66C44" w:rsidRDefault="00C66C44" w:rsidP="00AA0667">
            <w:r>
              <w:lastRenderedPageBreak/>
              <w:t xml:space="preserve">4. </w:t>
            </w:r>
            <w:r w:rsidRPr="00A86137">
              <w:t>ethisch &amp; integer handelen</w:t>
            </w:r>
          </w:p>
          <w:p w:rsidR="00C66C44" w:rsidRDefault="00C66C44" w:rsidP="00AA0667">
            <w:r>
              <w:t xml:space="preserve">8. </w:t>
            </w:r>
            <w:r w:rsidRPr="002D5823">
              <w:t>vakdeskundigheid toepassen</w:t>
            </w:r>
          </w:p>
          <w:p w:rsidR="00C66C44" w:rsidRDefault="00C66C44" w:rsidP="00AA0667">
            <w:r>
              <w:t xml:space="preserve">15. </w:t>
            </w:r>
            <w:r w:rsidRPr="00A86137">
              <w:t>kwaliteit leveren</w:t>
            </w:r>
          </w:p>
          <w:p w:rsidR="00C66C44" w:rsidRDefault="00C66C44" w:rsidP="00AA0667">
            <w:r>
              <w:t xml:space="preserve">16. </w:t>
            </w:r>
            <w:r w:rsidRPr="000835AD">
              <w:t>instructies en procedures opvolgen</w:t>
            </w:r>
          </w:p>
        </w:tc>
        <w:tc>
          <w:tcPr>
            <w:tcW w:w="297" w:type="pct"/>
            <w:vMerge/>
          </w:tcPr>
          <w:p w:rsidR="00C66C44" w:rsidRPr="00037F1E" w:rsidRDefault="00C66C44" w:rsidP="00AA0667"/>
        </w:tc>
        <w:tc>
          <w:tcPr>
            <w:tcW w:w="199" w:type="pct"/>
            <w:vMerge/>
          </w:tcPr>
          <w:p w:rsidR="00C66C44" w:rsidRPr="00037F1E" w:rsidRDefault="00C66C44" w:rsidP="00AA0667"/>
        </w:tc>
        <w:tc>
          <w:tcPr>
            <w:tcW w:w="249" w:type="pct"/>
            <w:vMerge/>
          </w:tcPr>
          <w:p w:rsidR="00C66C44" w:rsidRPr="00037F1E" w:rsidRDefault="00C66C44" w:rsidP="00AA0667"/>
        </w:tc>
        <w:tc>
          <w:tcPr>
            <w:tcW w:w="745" w:type="pct"/>
            <w:vMerge/>
          </w:tcPr>
          <w:p w:rsidR="00C66C44" w:rsidRPr="00037F1E" w:rsidRDefault="00C66C44" w:rsidP="00AA0667"/>
        </w:tc>
      </w:tr>
      <w:tr w:rsidR="00C66C44" w:rsidTr="00C66C44">
        <w:tc>
          <w:tcPr>
            <w:tcW w:w="838" w:type="pct"/>
          </w:tcPr>
          <w:p w:rsidR="00C66C44" w:rsidRDefault="00C66C44" w:rsidP="00AA0667">
            <w:r>
              <w:lastRenderedPageBreak/>
              <w:t xml:space="preserve">Outdoor </w:t>
            </w:r>
            <w:proofErr w:type="spellStart"/>
            <w:r>
              <w:t>inspiration</w:t>
            </w:r>
            <w:proofErr w:type="spellEnd"/>
            <w:r>
              <w:t>**</w:t>
            </w:r>
          </w:p>
        </w:tc>
        <w:tc>
          <w:tcPr>
            <w:tcW w:w="1273" w:type="pct"/>
          </w:tcPr>
          <w:p w:rsidR="00C66C44" w:rsidRDefault="00C66C44" w:rsidP="00AA0667">
            <w:r>
              <w:t>Een binnenplaats van een kantoorgebouw wordt opgeknapt. Er worden naar de laatste trend plantenbakken, zitelementen en dienbladen gemaakt. De kosten moeten precies berekend worden.</w:t>
            </w:r>
          </w:p>
        </w:tc>
        <w:tc>
          <w:tcPr>
            <w:tcW w:w="1399" w:type="pct"/>
          </w:tcPr>
          <w:p w:rsidR="00C66C44" w:rsidRDefault="00C66C44" w:rsidP="00AA0667">
            <w:r>
              <w:t>GL</w:t>
            </w:r>
          </w:p>
          <w:p w:rsidR="00C66C44" w:rsidRPr="00FB3593" w:rsidRDefault="00C66C44" w:rsidP="00AA0667">
            <w:r w:rsidRPr="00FB3593">
              <w:t>11</w:t>
            </w:r>
            <w:r>
              <w:t>.</w:t>
            </w:r>
            <w:r w:rsidRPr="00FB3593">
              <w:t xml:space="preserve">  Onderzoeken</w:t>
            </w:r>
          </w:p>
          <w:p w:rsidR="00C66C44" w:rsidRPr="00FB3593" w:rsidRDefault="00C66C44" w:rsidP="00AA0667">
            <w:r w:rsidRPr="00FB3593">
              <w:t>15</w:t>
            </w:r>
            <w:r>
              <w:t>.</w:t>
            </w:r>
            <w:r w:rsidRPr="00FB3593">
              <w:t xml:space="preserve"> Kwaliteit leveren</w:t>
            </w:r>
          </w:p>
          <w:p w:rsidR="00C66C44" w:rsidRPr="00FB3593" w:rsidRDefault="00C66C44" w:rsidP="00AA0667">
            <w:r w:rsidRPr="00FB3593">
              <w:t>17</w:t>
            </w:r>
            <w:r>
              <w:t>.</w:t>
            </w:r>
            <w:r w:rsidRPr="00FB3593">
              <w:t xml:space="preserve"> Omgaan met veranderingen en aanpassen</w:t>
            </w:r>
          </w:p>
          <w:p w:rsidR="00C66C44" w:rsidRPr="00F45194" w:rsidRDefault="00C66C44" w:rsidP="00AA0667">
            <w:r w:rsidRPr="00FB3593">
              <w:t xml:space="preserve"> 19</w:t>
            </w:r>
            <w:r>
              <w:t>.</w:t>
            </w:r>
            <w:r w:rsidRPr="00FB3593">
              <w:t xml:space="preserve"> Bedrijfsmatig handelen</w:t>
            </w:r>
          </w:p>
          <w:p w:rsidR="00C66C44" w:rsidRDefault="00C66C44" w:rsidP="00AA0667"/>
          <w:p w:rsidR="00C66C44" w:rsidRDefault="00C66C44" w:rsidP="00AA0667">
            <w:r>
              <w:t xml:space="preserve">BB/KB </w:t>
            </w:r>
          </w:p>
          <w:p w:rsidR="00C66C44" w:rsidRDefault="00C66C44" w:rsidP="00AA0667">
            <w:r>
              <w:t xml:space="preserve">9. </w:t>
            </w:r>
            <w:r w:rsidRPr="00433000">
              <w:t>materiaal &amp; middelen inzetten</w:t>
            </w:r>
          </w:p>
          <w:p w:rsidR="00C66C44" w:rsidRDefault="00C66C44" w:rsidP="00AA0667">
            <w:r>
              <w:t xml:space="preserve">15. </w:t>
            </w:r>
            <w:r w:rsidRPr="00A86137">
              <w:t>kwaliteit leveren</w:t>
            </w:r>
          </w:p>
          <w:p w:rsidR="00C66C44" w:rsidRDefault="00C66C44" w:rsidP="00AA0667">
            <w:r>
              <w:t xml:space="preserve">16. </w:t>
            </w:r>
            <w:r w:rsidRPr="000835AD">
              <w:t>instructies en procedures opvolgen</w:t>
            </w:r>
          </w:p>
          <w:p w:rsidR="00C66C44" w:rsidRDefault="00C66C44" w:rsidP="00AA0667">
            <w:r>
              <w:t>19. bedr</w:t>
            </w:r>
            <w:r w:rsidRPr="00A86137">
              <w:t>ijfsmatig handelen</w:t>
            </w:r>
          </w:p>
        </w:tc>
        <w:tc>
          <w:tcPr>
            <w:tcW w:w="297" w:type="pct"/>
          </w:tcPr>
          <w:p w:rsidR="00C66C44" w:rsidRDefault="00C66C44" w:rsidP="00AA0667"/>
          <w:p w:rsidR="00C66C44" w:rsidRDefault="00C66C44" w:rsidP="00AA0667"/>
          <w:p w:rsidR="00C66C44" w:rsidRPr="00037F1E" w:rsidRDefault="00C66C44" w:rsidP="00AA0667">
            <w:r>
              <w:t xml:space="preserve">3, 4, 11, 13, 14, 16, 19,20, 30, 32, 35 </w:t>
            </w:r>
          </w:p>
        </w:tc>
        <w:tc>
          <w:tcPr>
            <w:tcW w:w="199" w:type="pct"/>
          </w:tcPr>
          <w:p w:rsidR="00C66C44" w:rsidRDefault="00C66C44" w:rsidP="00AA0667"/>
          <w:p w:rsidR="00C66C44" w:rsidRDefault="00C66C44" w:rsidP="00AA0667"/>
          <w:p w:rsidR="00C66C44" w:rsidRPr="00037F1E" w:rsidRDefault="00C66C44" w:rsidP="00AA0667">
            <w:r>
              <w:t>10, 14, 15</w:t>
            </w:r>
          </w:p>
        </w:tc>
        <w:tc>
          <w:tcPr>
            <w:tcW w:w="249" w:type="pct"/>
          </w:tcPr>
          <w:p w:rsidR="00C66C44" w:rsidRDefault="00C66C44" w:rsidP="00AA0667"/>
          <w:p w:rsidR="00C66C44" w:rsidRDefault="00C66C44" w:rsidP="00AA0667"/>
          <w:p w:rsidR="00C66C44" w:rsidRPr="00037F1E" w:rsidRDefault="00C66C44" w:rsidP="00AA0667">
            <w:r>
              <w:t>14a, 18/84G</w:t>
            </w:r>
          </w:p>
        </w:tc>
        <w:tc>
          <w:tcPr>
            <w:tcW w:w="745" w:type="pct"/>
          </w:tcPr>
          <w:p w:rsidR="00C66C44" w:rsidRPr="00AA0667" w:rsidRDefault="00AA0667" w:rsidP="00AA0667">
            <w:pPr>
              <w:rPr>
                <w:color w:val="00B050"/>
              </w:rPr>
            </w:pPr>
            <w:r w:rsidRPr="00AA0667">
              <w:rPr>
                <w:color w:val="00B050"/>
              </w:rPr>
              <w:t>Buitengewoon genieten</w:t>
            </w:r>
            <w:bookmarkStart w:id="0" w:name="_GoBack"/>
            <w:bookmarkEnd w:id="0"/>
          </w:p>
        </w:tc>
      </w:tr>
      <w:tr w:rsidR="00C66C44" w:rsidTr="00C66C44">
        <w:tc>
          <w:tcPr>
            <w:tcW w:w="838" w:type="pct"/>
          </w:tcPr>
          <w:p w:rsidR="00C66C44" w:rsidRDefault="00C66C44" w:rsidP="00AA0667">
            <w:r>
              <w:t>De verrassing**</w:t>
            </w:r>
          </w:p>
        </w:tc>
        <w:tc>
          <w:tcPr>
            <w:tcW w:w="1273" w:type="pct"/>
          </w:tcPr>
          <w:p w:rsidR="00C66C44" w:rsidRDefault="00C66C44" w:rsidP="00AA0667">
            <w:r>
              <w:t>Er wordt een “groene” verrassing gemaakt. Deze wordt gemaakt en aangeboden aan bv. ouderen. Een rapportage en kostenplaatje moeten worden gepresenteerd.</w:t>
            </w:r>
          </w:p>
        </w:tc>
        <w:tc>
          <w:tcPr>
            <w:tcW w:w="1399" w:type="pct"/>
          </w:tcPr>
          <w:p w:rsidR="00C66C44" w:rsidRDefault="00C66C44" w:rsidP="00AA0667">
            <w:r>
              <w:t xml:space="preserve">2. </w:t>
            </w:r>
            <w:r w:rsidRPr="006E130A">
              <w:t>beslissen &amp; activiteiten initiëren</w:t>
            </w:r>
          </w:p>
          <w:p w:rsidR="00C66C44" w:rsidRDefault="00C66C44" w:rsidP="00AA0667">
            <w:r>
              <w:t xml:space="preserve">4. </w:t>
            </w:r>
            <w:r w:rsidRPr="00A86137">
              <w:t>ethisch &amp; integer handelen</w:t>
            </w:r>
          </w:p>
          <w:p w:rsidR="00C66C44" w:rsidRDefault="00C66C44" w:rsidP="00AA0667">
            <w:r>
              <w:t xml:space="preserve">7. </w:t>
            </w:r>
            <w:r w:rsidRPr="00E81448">
              <w:t>formuleren &amp; rapporteren</w:t>
            </w:r>
          </w:p>
          <w:p w:rsidR="00C66C44" w:rsidRDefault="00C66C44" w:rsidP="00AA0667">
            <w:r>
              <w:t xml:space="preserve">9. </w:t>
            </w:r>
            <w:r w:rsidRPr="00433000">
              <w:t>materiaal &amp; middelen inzetten</w:t>
            </w:r>
            <w:r>
              <w:t xml:space="preserve"> </w:t>
            </w:r>
          </w:p>
        </w:tc>
        <w:tc>
          <w:tcPr>
            <w:tcW w:w="297" w:type="pct"/>
          </w:tcPr>
          <w:p w:rsidR="00C66C44" w:rsidRPr="00037F1E" w:rsidRDefault="00C66C44" w:rsidP="00AA0667"/>
        </w:tc>
        <w:tc>
          <w:tcPr>
            <w:tcW w:w="199" w:type="pct"/>
          </w:tcPr>
          <w:p w:rsidR="00C66C44" w:rsidRPr="00037F1E" w:rsidRDefault="00C66C44" w:rsidP="00AA0667">
            <w:r>
              <w:t>16, 13</w:t>
            </w:r>
          </w:p>
        </w:tc>
        <w:tc>
          <w:tcPr>
            <w:tcW w:w="249" w:type="pct"/>
          </w:tcPr>
          <w:p w:rsidR="00C66C44" w:rsidRPr="00037F1E" w:rsidRDefault="00C66C44" w:rsidP="00AA0667">
            <w:r>
              <w:t>13a</w:t>
            </w:r>
          </w:p>
        </w:tc>
        <w:tc>
          <w:tcPr>
            <w:tcW w:w="745" w:type="pct"/>
          </w:tcPr>
          <w:p w:rsidR="00C66C44" w:rsidRPr="00AA0667" w:rsidRDefault="00AA0667" w:rsidP="00AA0667">
            <w:pPr>
              <w:rPr>
                <w:color w:val="00B050"/>
              </w:rPr>
            </w:pPr>
            <w:r w:rsidRPr="00AA0667">
              <w:rPr>
                <w:color w:val="00B050"/>
              </w:rPr>
              <w:t>n.v.t.</w:t>
            </w:r>
          </w:p>
        </w:tc>
      </w:tr>
      <w:tr w:rsidR="00C66C44" w:rsidTr="00C66C44">
        <w:tc>
          <w:tcPr>
            <w:tcW w:w="838" w:type="pct"/>
          </w:tcPr>
          <w:p w:rsidR="00C66C44" w:rsidRDefault="00C66C44" w:rsidP="00AA0667">
            <w:r>
              <w:t>Promo avond**</w:t>
            </w:r>
          </w:p>
        </w:tc>
        <w:tc>
          <w:tcPr>
            <w:tcW w:w="1273" w:type="pct"/>
          </w:tcPr>
          <w:p w:rsidR="00C66C44" w:rsidRDefault="00C66C44" w:rsidP="00AA0667">
            <w:r>
              <w:t>Er is een presentatie van de praktijkvakken op school. De leerlingen moeten zich aan het budget houden en dit ook kunnen aantonen</w:t>
            </w:r>
          </w:p>
        </w:tc>
        <w:tc>
          <w:tcPr>
            <w:tcW w:w="1399" w:type="pct"/>
          </w:tcPr>
          <w:p w:rsidR="00C66C44" w:rsidRDefault="00C66C44" w:rsidP="00AA0667">
            <w:r>
              <w:t xml:space="preserve">2. </w:t>
            </w:r>
            <w:r w:rsidRPr="006E130A">
              <w:t>beslissen &amp; activiteiten initiëren</w:t>
            </w:r>
          </w:p>
          <w:p w:rsidR="00C66C44" w:rsidRDefault="00C66C44" w:rsidP="00AA0667">
            <w:r>
              <w:t xml:space="preserve">4. </w:t>
            </w:r>
            <w:r w:rsidRPr="00A86137">
              <w:t>ethisch &amp; integer handelen</w:t>
            </w:r>
          </w:p>
          <w:p w:rsidR="00C66C44" w:rsidRDefault="00C66C44" w:rsidP="00AA0667">
            <w:r>
              <w:t>6. presenteren</w:t>
            </w:r>
          </w:p>
          <w:p w:rsidR="00C66C44" w:rsidRDefault="00C66C44" w:rsidP="00AA0667">
            <w:r>
              <w:t>12. leren</w:t>
            </w:r>
          </w:p>
        </w:tc>
        <w:tc>
          <w:tcPr>
            <w:tcW w:w="297" w:type="pct"/>
          </w:tcPr>
          <w:p w:rsidR="00C66C44" w:rsidRPr="00037F1E" w:rsidRDefault="00C66C44" w:rsidP="00AA0667">
            <w:r>
              <w:t>11, 21, 22, 30</w:t>
            </w:r>
          </w:p>
        </w:tc>
        <w:tc>
          <w:tcPr>
            <w:tcW w:w="199" w:type="pct"/>
          </w:tcPr>
          <w:p w:rsidR="00C66C44" w:rsidRPr="00037F1E" w:rsidRDefault="00C66C44" w:rsidP="00AA0667">
            <w:r>
              <w:t>13, 14, 16</w:t>
            </w:r>
          </w:p>
        </w:tc>
        <w:tc>
          <w:tcPr>
            <w:tcW w:w="249" w:type="pct"/>
          </w:tcPr>
          <w:p w:rsidR="00C66C44" w:rsidRPr="00037F1E" w:rsidRDefault="00C66C44" w:rsidP="00AA0667">
            <w:r>
              <w:t>13a, 14a</w:t>
            </w:r>
          </w:p>
        </w:tc>
        <w:tc>
          <w:tcPr>
            <w:tcW w:w="745" w:type="pct"/>
          </w:tcPr>
          <w:p w:rsidR="00C66C44" w:rsidRDefault="00AA0667" w:rsidP="00AA0667">
            <w:r w:rsidRPr="00AA0667">
              <w:rPr>
                <w:color w:val="00B050"/>
              </w:rPr>
              <w:t>n.v.t.</w:t>
            </w:r>
          </w:p>
        </w:tc>
      </w:tr>
      <w:tr w:rsidR="00C66C44" w:rsidTr="00C66C44">
        <w:tc>
          <w:tcPr>
            <w:tcW w:w="838" w:type="pct"/>
          </w:tcPr>
          <w:p w:rsidR="00C66C44" w:rsidRDefault="00C66C44" w:rsidP="00AA0667">
            <w:proofErr w:type="spellStart"/>
            <w:r>
              <w:t>Spik</w:t>
            </w:r>
            <w:proofErr w:type="spellEnd"/>
            <w:r>
              <w:t xml:space="preserve"> en span**</w:t>
            </w:r>
          </w:p>
        </w:tc>
        <w:tc>
          <w:tcPr>
            <w:tcW w:w="1273" w:type="pct"/>
          </w:tcPr>
          <w:p w:rsidR="00C66C44" w:rsidRDefault="00C66C44" w:rsidP="00AA0667">
            <w:r>
              <w:t>De ondergronden en bloemenemmers moet schoon en bacterie vrij gemaakt worden. Vanuit de eigen kwekerij worden kleine bloemwerken gemaakt, gepresenteerd en geprijsd.</w:t>
            </w:r>
          </w:p>
        </w:tc>
        <w:tc>
          <w:tcPr>
            <w:tcW w:w="1399" w:type="pct"/>
          </w:tcPr>
          <w:p w:rsidR="00C66C44" w:rsidRDefault="00C66C44" w:rsidP="00AA0667">
            <w:r>
              <w:t xml:space="preserve">9. </w:t>
            </w:r>
            <w:r w:rsidRPr="00433000">
              <w:t>materiaal &amp; middelen inzetten</w:t>
            </w:r>
          </w:p>
          <w:p w:rsidR="00C66C44" w:rsidRDefault="00C66C44" w:rsidP="00AA0667">
            <w:r>
              <w:t xml:space="preserve">10. </w:t>
            </w:r>
            <w:r w:rsidRPr="00E81448">
              <w:t>analyseren &amp; problemen oplossen</w:t>
            </w:r>
          </w:p>
          <w:p w:rsidR="00C66C44" w:rsidRDefault="00C66C44" w:rsidP="00AA0667">
            <w:r>
              <w:t xml:space="preserve">15. </w:t>
            </w:r>
            <w:r w:rsidRPr="00A86137">
              <w:t>kwaliteit leveren</w:t>
            </w:r>
          </w:p>
          <w:p w:rsidR="00C66C44" w:rsidRDefault="00C66C44" w:rsidP="00AA0667">
            <w:r>
              <w:t xml:space="preserve">16. </w:t>
            </w:r>
            <w:r w:rsidRPr="000835AD">
              <w:t>instructies en procedures opvolgen</w:t>
            </w:r>
          </w:p>
        </w:tc>
        <w:tc>
          <w:tcPr>
            <w:tcW w:w="297" w:type="pct"/>
          </w:tcPr>
          <w:p w:rsidR="00C66C44" w:rsidRPr="00037F1E" w:rsidRDefault="00C66C44" w:rsidP="00AA0667">
            <w:r>
              <w:t>5, 9, 11, 22, 26, 30, 35</w:t>
            </w:r>
          </w:p>
        </w:tc>
        <w:tc>
          <w:tcPr>
            <w:tcW w:w="199" w:type="pct"/>
          </w:tcPr>
          <w:p w:rsidR="00C66C44" w:rsidRPr="00037F1E" w:rsidRDefault="00C66C44" w:rsidP="00AA0667">
            <w:r>
              <w:t>14</w:t>
            </w:r>
          </w:p>
        </w:tc>
        <w:tc>
          <w:tcPr>
            <w:tcW w:w="249" w:type="pct"/>
          </w:tcPr>
          <w:p w:rsidR="00C66C44" w:rsidRPr="00037F1E" w:rsidRDefault="00C66C44" w:rsidP="00AA0667"/>
        </w:tc>
        <w:tc>
          <w:tcPr>
            <w:tcW w:w="745" w:type="pct"/>
            <w:vMerge w:val="restart"/>
          </w:tcPr>
          <w:p w:rsidR="001563F6" w:rsidRPr="00037F1E" w:rsidRDefault="00AA0667" w:rsidP="00AA0667">
            <w:r w:rsidRPr="00AA0667">
              <w:rPr>
                <w:color w:val="00B050"/>
              </w:rPr>
              <w:t>n.v.t.</w:t>
            </w:r>
          </w:p>
        </w:tc>
      </w:tr>
      <w:tr w:rsidR="00C66C44" w:rsidTr="00C66C44">
        <w:tc>
          <w:tcPr>
            <w:tcW w:w="838" w:type="pct"/>
            <w:vMerge w:val="restart"/>
          </w:tcPr>
          <w:p w:rsidR="00C66C44" w:rsidRDefault="00C66C44" w:rsidP="00AA0667"/>
          <w:p w:rsidR="00C66C44" w:rsidRDefault="00C66C44" w:rsidP="00AA0667"/>
          <w:p w:rsidR="00C66C44" w:rsidRDefault="00C66C44" w:rsidP="00AA0667"/>
          <w:p w:rsidR="00C66C44" w:rsidRDefault="00C66C44" w:rsidP="00AA0667"/>
          <w:p w:rsidR="00C66C44" w:rsidRDefault="00C66C44" w:rsidP="00AA0667"/>
          <w:p w:rsidR="00C66C44" w:rsidRDefault="00C66C44" w:rsidP="00AA0667">
            <w:r>
              <w:t>Vlieg er maar in!**</w:t>
            </w:r>
          </w:p>
        </w:tc>
        <w:tc>
          <w:tcPr>
            <w:tcW w:w="1273" w:type="pct"/>
            <w:vMerge w:val="restart"/>
          </w:tcPr>
          <w:p w:rsidR="00C66C44" w:rsidRDefault="00C66C44" w:rsidP="00AA0667"/>
          <w:p w:rsidR="00C66C44" w:rsidRDefault="00C66C44" w:rsidP="00AA0667"/>
          <w:p w:rsidR="00C66C44" w:rsidRDefault="00C66C44" w:rsidP="00AA0667"/>
          <w:p w:rsidR="00C66C44" w:rsidRDefault="00C66C44" w:rsidP="00AA0667"/>
          <w:p w:rsidR="00C66C44" w:rsidRDefault="00C66C44" w:rsidP="00AA0667">
            <w:r>
              <w:t>Er zijn voor een natuurgebied dierenverblijven nodig. Na inventarisatie worden de dierverblijven gemaakt en opgehangen.</w:t>
            </w:r>
          </w:p>
        </w:tc>
        <w:tc>
          <w:tcPr>
            <w:tcW w:w="1399" w:type="pct"/>
          </w:tcPr>
          <w:p w:rsidR="001563F6" w:rsidRDefault="001563F6" w:rsidP="00AA0667"/>
          <w:p w:rsidR="001563F6" w:rsidRDefault="001563F6" w:rsidP="00AA0667"/>
          <w:p w:rsidR="00C66C44" w:rsidRDefault="00C66C44" w:rsidP="00AA0667">
            <w:r>
              <w:t xml:space="preserve">BB </w:t>
            </w:r>
          </w:p>
          <w:p w:rsidR="00C66C44" w:rsidRDefault="00C66C44" w:rsidP="00AA0667">
            <w:r>
              <w:t xml:space="preserve">3. </w:t>
            </w:r>
            <w:r w:rsidRPr="00433000">
              <w:t>samenwerken &amp; overleggen</w:t>
            </w:r>
          </w:p>
          <w:p w:rsidR="00C66C44" w:rsidRDefault="00C66C44" w:rsidP="00AA0667">
            <w:r>
              <w:t xml:space="preserve">8. </w:t>
            </w:r>
            <w:r w:rsidRPr="002D5823">
              <w:t>vakdeskundigheid toepassen</w:t>
            </w:r>
          </w:p>
          <w:p w:rsidR="00C66C44" w:rsidRDefault="00C66C44" w:rsidP="00AA0667">
            <w:r>
              <w:t xml:space="preserve">9. </w:t>
            </w:r>
            <w:r w:rsidRPr="00433000">
              <w:t>materiaal &amp; middelen inzetten</w:t>
            </w:r>
          </w:p>
          <w:p w:rsidR="00C66C44" w:rsidRDefault="00C66C44" w:rsidP="00AA0667">
            <w:r>
              <w:t xml:space="preserve">15. </w:t>
            </w:r>
            <w:r w:rsidRPr="00A86137">
              <w:t>kwaliteit leveren</w:t>
            </w:r>
          </w:p>
        </w:tc>
        <w:tc>
          <w:tcPr>
            <w:tcW w:w="297" w:type="pct"/>
            <w:vMerge w:val="restart"/>
          </w:tcPr>
          <w:p w:rsidR="00C66C44" w:rsidRDefault="00C66C44" w:rsidP="00AA0667"/>
          <w:p w:rsidR="00C66C44" w:rsidRDefault="00C66C44" w:rsidP="00AA0667"/>
          <w:p w:rsidR="001563F6" w:rsidRDefault="001563F6" w:rsidP="00AA0667"/>
          <w:p w:rsidR="00C66C44" w:rsidRPr="00037F1E" w:rsidRDefault="00C66C44" w:rsidP="00AA0667">
            <w:r>
              <w:t>4, 8, 13, 14, 17, 18, 19, 20, 23, 25, 32, 35</w:t>
            </w:r>
          </w:p>
        </w:tc>
        <w:tc>
          <w:tcPr>
            <w:tcW w:w="199" w:type="pct"/>
            <w:vMerge w:val="restart"/>
          </w:tcPr>
          <w:p w:rsidR="00C66C44" w:rsidRDefault="00C66C44" w:rsidP="00AA0667"/>
          <w:p w:rsidR="00C66C44" w:rsidRDefault="00C66C44" w:rsidP="00AA0667"/>
          <w:p w:rsidR="001563F6" w:rsidRDefault="001563F6" w:rsidP="00AA0667"/>
          <w:p w:rsidR="00C66C44" w:rsidRPr="00037F1E" w:rsidRDefault="00C66C44" w:rsidP="00AA0667">
            <w:r>
              <w:t>4, 5, 8, 10, 15</w:t>
            </w:r>
          </w:p>
        </w:tc>
        <w:tc>
          <w:tcPr>
            <w:tcW w:w="249" w:type="pct"/>
            <w:vMerge w:val="restart"/>
          </w:tcPr>
          <w:p w:rsidR="00C66C44" w:rsidRPr="00037F1E" w:rsidRDefault="00C66C44" w:rsidP="00AA0667"/>
        </w:tc>
        <w:tc>
          <w:tcPr>
            <w:tcW w:w="745" w:type="pct"/>
            <w:vMerge/>
          </w:tcPr>
          <w:p w:rsidR="00C66C44" w:rsidRPr="00037F1E" w:rsidRDefault="00C66C44" w:rsidP="00AA0667"/>
        </w:tc>
      </w:tr>
      <w:tr w:rsidR="00C66C44" w:rsidTr="00C66C44">
        <w:tc>
          <w:tcPr>
            <w:tcW w:w="838" w:type="pct"/>
            <w:vMerge/>
          </w:tcPr>
          <w:p w:rsidR="00C66C44" w:rsidRDefault="00C66C44" w:rsidP="00AA0667"/>
        </w:tc>
        <w:tc>
          <w:tcPr>
            <w:tcW w:w="1273" w:type="pct"/>
            <w:vMerge/>
          </w:tcPr>
          <w:p w:rsidR="00C66C44" w:rsidRDefault="00C66C44" w:rsidP="00AA0667"/>
        </w:tc>
        <w:tc>
          <w:tcPr>
            <w:tcW w:w="1399" w:type="pct"/>
          </w:tcPr>
          <w:p w:rsidR="00C66C44" w:rsidRDefault="00C66C44" w:rsidP="00AA0667">
            <w:r>
              <w:t xml:space="preserve">KB/GL </w:t>
            </w:r>
          </w:p>
          <w:p w:rsidR="00C66C44" w:rsidRDefault="00C66C44" w:rsidP="00AA0667">
            <w:r>
              <w:t xml:space="preserve">3. </w:t>
            </w:r>
            <w:r w:rsidRPr="00433000">
              <w:t>samenwerken &amp; overleggen</w:t>
            </w:r>
          </w:p>
          <w:p w:rsidR="00C66C44" w:rsidRDefault="00C66C44" w:rsidP="00AA0667">
            <w:r>
              <w:t xml:space="preserve">8. </w:t>
            </w:r>
            <w:r w:rsidRPr="002D5823">
              <w:t>vakdeskundigheid toepassen</w:t>
            </w:r>
          </w:p>
          <w:p w:rsidR="00C66C44" w:rsidRDefault="00C66C44" w:rsidP="00AA0667">
            <w:r>
              <w:t xml:space="preserve">9. </w:t>
            </w:r>
            <w:r w:rsidRPr="00433000">
              <w:t>materiaal &amp; middelen inzetten</w:t>
            </w:r>
          </w:p>
          <w:p w:rsidR="00C66C44" w:rsidRDefault="00C66C44" w:rsidP="00AA0667">
            <w:r>
              <w:t>11. onderzoeken</w:t>
            </w:r>
          </w:p>
        </w:tc>
        <w:tc>
          <w:tcPr>
            <w:tcW w:w="297" w:type="pct"/>
            <w:vMerge/>
          </w:tcPr>
          <w:p w:rsidR="00C66C44" w:rsidRPr="00037F1E" w:rsidRDefault="00C66C44" w:rsidP="00AA0667"/>
        </w:tc>
        <w:tc>
          <w:tcPr>
            <w:tcW w:w="199" w:type="pct"/>
            <w:vMerge/>
          </w:tcPr>
          <w:p w:rsidR="00C66C44" w:rsidRPr="00037F1E" w:rsidRDefault="00C66C44" w:rsidP="00AA0667"/>
        </w:tc>
        <w:tc>
          <w:tcPr>
            <w:tcW w:w="249" w:type="pct"/>
            <w:vMerge/>
          </w:tcPr>
          <w:p w:rsidR="00C66C44" w:rsidRPr="00037F1E" w:rsidRDefault="00C66C44" w:rsidP="00AA0667"/>
        </w:tc>
        <w:tc>
          <w:tcPr>
            <w:tcW w:w="745" w:type="pct"/>
          </w:tcPr>
          <w:p w:rsidR="00C66C44" w:rsidRPr="00F57DE8" w:rsidRDefault="00F57DE8" w:rsidP="00AA0667">
            <w:pPr>
              <w:rPr>
                <w:color w:val="00B050"/>
              </w:rPr>
            </w:pPr>
            <w:r w:rsidRPr="00F57DE8">
              <w:rPr>
                <w:color w:val="00B050"/>
              </w:rPr>
              <w:t>Nestkasten in soorten en maten</w:t>
            </w:r>
          </w:p>
        </w:tc>
      </w:tr>
    </w:tbl>
    <w:p w:rsidR="00F04621" w:rsidRDefault="00F04621"/>
    <w:p w:rsidR="00331304" w:rsidRPr="00331304" w:rsidRDefault="00331304">
      <w:pPr>
        <w:rPr>
          <w:b/>
        </w:rPr>
      </w:pPr>
      <w:r w:rsidRPr="00331304">
        <w:rPr>
          <w:b/>
        </w:rPr>
        <w:t>Extra GL PvB’s</w:t>
      </w:r>
    </w:p>
    <w:tbl>
      <w:tblPr>
        <w:tblStyle w:val="Tabelraster"/>
        <w:tblW w:w="5000" w:type="pct"/>
        <w:tblLayout w:type="fixed"/>
        <w:tblLook w:val="04A0" w:firstRow="1" w:lastRow="0" w:firstColumn="1" w:lastColumn="0" w:noHBand="0" w:noVBand="1"/>
      </w:tblPr>
      <w:tblGrid>
        <w:gridCol w:w="2800"/>
        <w:gridCol w:w="4255"/>
        <w:gridCol w:w="4676"/>
        <w:gridCol w:w="993"/>
        <w:gridCol w:w="668"/>
        <w:gridCol w:w="828"/>
      </w:tblGrid>
      <w:tr w:rsidR="00331304" w:rsidRPr="00D4346C" w:rsidTr="00DF087A">
        <w:tc>
          <w:tcPr>
            <w:tcW w:w="985" w:type="pct"/>
          </w:tcPr>
          <w:p w:rsidR="00331304" w:rsidRDefault="00331304" w:rsidP="00DF087A">
            <w:r>
              <w:t>Groothandel in nood***</w:t>
            </w:r>
          </w:p>
        </w:tc>
        <w:tc>
          <w:tcPr>
            <w:tcW w:w="1496" w:type="pct"/>
          </w:tcPr>
          <w:p w:rsidR="00331304" w:rsidRPr="00577979" w:rsidRDefault="00331304" w:rsidP="00DF087A">
            <w:pPr>
              <w:rPr>
                <w:highlight w:val="yellow"/>
              </w:rPr>
            </w:pPr>
            <w:r>
              <w:t>Een directeur van een groothandel in bloemen en planten vraagt de leerlingen advies over een nieuwe koers voor het bedrijf. Dat kan gaan over nieuwe afzetmarkten of nieuwe producten. Het advies presenteren de leerlingen aan de directeur.</w:t>
            </w:r>
          </w:p>
        </w:tc>
        <w:tc>
          <w:tcPr>
            <w:tcW w:w="1644" w:type="pct"/>
          </w:tcPr>
          <w:p w:rsidR="00331304" w:rsidRDefault="00331304" w:rsidP="00DF087A">
            <w:r>
              <w:t xml:space="preserve">7. formuleren en rapporteren </w:t>
            </w:r>
          </w:p>
          <w:p w:rsidR="00331304" w:rsidRDefault="00331304" w:rsidP="00DF087A">
            <w:r>
              <w:t xml:space="preserve">10. analyseren en problemen oplossen </w:t>
            </w:r>
          </w:p>
          <w:p w:rsidR="00331304" w:rsidRDefault="00331304" w:rsidP="00DF087A">
            <w:r>
              <w:t xml:space="preserve">11. Onderzoeken </w:t>
            </w:r>
          </w:p>
          <w:p w:rsidR="00331304" w:rsidRDefault="00331304" w:rsidP="00DF087A">
            <w:r>
              <w:t xml:space="preserve">19. Bedrijfsmatig handelen. </w:t>
            </w:r>
          </w:p>
          <w:p w:rsidR="00331304" w:rsidRPr="00A756DB" w:rsidRDefault="00331304" w:rsidP="00DF087A">
            <w:pPr>
              <w:rPr>
                <w:highlight w:val="yellow"/>
              </w:rPr>
            </w:pPr>
          </w:p>
        </w:tc>
        <w:tc>
          <w:tcPr>
            <w:tcW w:w="349" w:type="pct"/>
          </w:tcPr>
          <w:p w:rsidR="00331304" w:rsidRPr="00511B76" w:rsidRDefault="00331304" w:rsidP="00DF087A"/>
        </w:tc>
        <w:tc>
          <w:tcPr>
            <w:tcW w:w="235" w:type="pct"/>
          </w:tcPr>
          <w:p w:rsidR="00331304" w:rsidRPr="00511B76" w:rsidRDefault="00331304" w:rsidP="00DF087A"/>
          <w:p w:rsidR="00331304" w:rsidRPr="00511B76" w:rsidRDefault="00511B76" w:rsidP="00DF087A">
            <w:r w:rsidRPr="00511B76">
              <w:t>12</w:t>
            </w:r>
          </w:p>
        </w:tc>
        <w:tc>
          <w:tcPr>
            <w:tcW w:w="291" w:type="pct"/>
          </w:tcPr>
          <w:p w:rsidR="00331304" w:rsidRPr="00511B76" w:rsidRDefault="00331304" w:rsidP="00DF087A"/>
          <w:p w:rsidR="00331304" w:rsidRPr="00511B76" w:rsidRDefault="00511B76" w:rsidP="00DF087A">
            <w:r w:rsidRPr="00511B76">
              <w:t>11a</w:t>
            </w:r>
          </w:p>
        </w:tc>
      </w:tr>
      <w:tr w:rsidR="00331304" w:rsidRPr="00D4346C" w:rsidTr="00DF087A">
        <w:tc>
          <w:tcPr>
            <w:tcW w:w="985" w:type="pct"/>
          </w:tcPr>
          <w:p w:rsidR="00331304" w:rsidRDefault="00331304" w:rsidP="00DF087A">
            <w:r>
              <w:t>Zonkracht***</w:t>
            </w:r>
          </w:p>
        </w:tc>
        <w:tc>
          <w:tcPr>
            <w:tcW w:w="1496" w:type="pct"/>
          </w:tcPr>
          <w:p w:rsidR="00331304" w:rsidRPr="00577979" w:rsidRDefault="00511B76" w:rsidP="00DF087A">
            <w:pPr>
              <w:rPr>
                <w:highlight w:val="yellow"/>
              </w:rPr>
            </w:pPr>
            <w:r w:rsidRPr="00511B76">
              <w:t xml:space="preserve">De </w:t>
            </w:r>
            <w:r>
              <w:t>leerling gaat een onderzoek doen naar bestaand gebruik van zonne-energie, maakt hiervan een fotoverslag, bedenkt een nieuwe toepassing en maakt een grafiek van het aantal zonuren in Nederland.</w:t>
            </w:r>
          </w:p>
        </w:tc>
        <w:tc>
          <w:tcPr>
            <w:tcW w:w="1644" w:type="pct"/>
          </w:tcPr>
          <w:p w:rsidR="00331304" w:rsidRPr="00EA6EB1" w:rsidRDefault="00331304" w:rsidP="00DF087A">
            <w:r w:rsidRPr="00EA6EB1">
              <w:t>3</w:t>
            </w:r>
            <w:r>
              <w:t>.</w:t>
            </w:r>
            <w:r w:rsidRPr="00EA6EB1">
              <w:t xml:space="preserve"> Samenwerken en overleggen</w:t>
            </w:r>
          </w:p>
          <w:p w:rsidR="00331304" w:rsidRPr="00EA6EB1" w:rsidRDefault="00331304" w:rsidP="00DF087A">
            <w:r w:rsidRPr="00EA6EB1">
              <w:t>10</w:t>
            </w:r>
            <w:r>
              <w:t>.</w:t>
            </w:r>
            <w:r w:rsidRPr="00EA6EB1">
              <w:t xml:space="preserve"> Analyseren en problemen oplossen</w:t>
            </w:r>
          </w:p>
          <w:p w:rsidR="00331304" w:rsidRPr="00EA6EB1" w:rsidRDefault="00331304" w:rsidP="00DF087A">
            <w:r w:rsidRPr="00EA6EB1">
              <w:t>11</w:t>
            </w:r>
            <w:r>
              <w:t>.</w:t>
            </w:r>
            <w:r w:rsidRPr="00EA6EB1">
              <w:t xml:space="preserve"> Onderzoeken</w:t>
            </w:r>
          </w:p>
          <w:p w:rsidR="00331304" w:rsidRPr="00A756DB" w:rsidRDefault="00331304" w:rsidP="00DF087A">
            <w:pPr>
              <w:rPr>
                <w:highlight w:val="yellow"/>
              </w:rPr>
            </w:pPr>
            <w:r w:rsidRPr="00EA6EB1">
              <w:t>12</w:t>
            </w:r>
            <w:r>
              <w:t>.</w:t>
            </w:r>
            <w:r w:rsidRPr="00EA6EB1">
              <w:t xml:space="preserve"> Leren</w:t>
            </w:r>
          </w:p>
        </w:tc>
        <w:tc>
          <w:tcPr>
            <w:tcW w:w="349" w:type="pct"/>
          </w:tcPr>
          <w:p w:rsidR="00331304" w:rsidRPr="00511B76" w:rsidRDefault="00331304" w:rsidP="00DF087A"/>
        </w:tc>
        <w:tc>
          <w:tcPr>
            <w:tcW w:w="235" w:type="pct"/>
          </w:tcPr>
          <w:p w:rsidR="00331304" w:rsidRPr="00511B76" w:rsidRDefault="00511B76" w:rsidP="00DF087A">
            <w:r>
              <w:t>1</w:t>
            </w:r>
          </w:p>
        </w:tc>
        <w:tc>
          <w:tcPr>
            <w:tcW w:w="291" w:type="pct"/>
          </w:tcPr>
          <w:p w:rsidR="00331304" w:rsidRPr="00511B76" w:rsidRDefault="00511B76" w:rsidP="00DF087A">
            <w:r>
              <w:t>5a</w:t>
            </w:r>
          </w:p>
        </w:tc>
      </w:tr>
      <w:tr w:rsidR="00331304" w:rsidRPr="00D4346C" w:rsidTr="00DF087A">
        <w:tc>
          <w:tcPr>
            <w:tcW w:w="985" w:type="pct"/>
          </w:tcPr>
          <w:p w:rsidR="00331304" w:rsidRPr="007C3060" w:rsidRDefault="00331304" w:rsidP="00DF087A">
            <w:r w:rsidRPr="007C3060">
              <w:t>Kunstige techniek**</w:t>
            </w:r>
          </w:p>
        </w:tc>
        <w:tc>
          <w:tcPr>
            <w:tcW w:w="1496" w:type="pct"/>
          </w:tcPr>
          <w:p w:rsidR="00331304" w:rsidRPr="007C3060" w:rsidRDefault="00331304" w:rsidP="00DF087A">
            <w:r w:rsidRPr="007C3060">
              <w:t xml:space="preserve">Het gemeentebestuur vraagt leerlingen een idee voor een </w:t>
            </w:r>
            <w:r>
              <w:t xml:space="preserve">duurzaam </w:t>
            </w:r>
            <w:r w:rsidRPr="007C3060">
              <w:t>ontwerp te presenteren voor een tentoonstelling: kunst en techniek in de buurt. Het doel van de tentoonstelling is om </w:t>
            </w:r>
            <w:r>
              <w:t xml:space="preserve">de ontmoeting tussen </w:t>
            </w:r>
            <w:r w:rsidRPr="007C3060">
              <w:t>bewoners </w:t>
            </w:r>
            <w:r>
              <w:t xml:space="preserve">en het duurzaamheidsbewustzijn </w:t>
            </w:r>
            <w:r>
              <w:lastRenderedPageBreak/>
              <w:t xml:space="preserve">te stimuleren. </w:t>
            </w:r>
            <w:r w:rsidRPr="007C3060">
              <w:t>De leerlingen presenteren hun idee aan de opdrachtgever. </w:t>
            </w:r>
            <w:r w:rsidRPr="007C3060">
              <w:rPr>
                <w:rFonts w:ascii="Arial" w:hAnsi="Arial" w:cs="Arial"/>
                <w:color w:val="000000"/>
              </w:rPr>
              <w:t>  </w:t>
            </w:r>
          </w:p>
        </w:tc>
        <w:tc>
          <w:tcPr>
            <w:tcW w:w="1644" w:type="pct"/>
          </w:tcPr>
          <w:p w:rsidR="00331304" w:rsidRDefault="00511B76" w:rsidP="00511B76">
            <w:r>
              <w:lastRenderedPageBreak/>
              <w:t xml:space="preserve">5. </w:t>
            </w:r>
            <w:r w:rsidR="00331304">
              <w:t xml:space="preserve">relaties &amp; netwerken bouwen </w:t>
            </w:r>
          </w:p>
          <w:p w:rsidR="00331304" w:rsidRDefault="00511B76" w:rsidP="00511B76">
            <w:r>
              <w:t xml:space="preserve">6. </w:t>
            </w:r>
            <w:r w:rsidR="00331304">
              <w:t>presenteren</w:t>
            </w:r>
          </w:p>
          <w:p w:rsidR="00331304" w:rsidRDefault="00331304" w:rsidP="00511B76">
            <w:r>
              <w:t>11. onderzoeken</w:t>
            </w:r>
          </w:p>
          <w:p w:rsidR="00331304" w:rsidRPr="007C3060" w:rsidRDefault="00331304" w:rsidP="00511B76">
            <w:r>
              <w:t>12. leren</w:t>
            </w:r>
          </w:p>
        </w:tc>
        <w:tc>
          <w:tcPr>
            <w:tcW w:w="349" w:type="pct"/>
          </w:tcPr>
          <w:p w:rsidR="00331304" w:rsidRPr="00511B76" w:rsidRDefault="00331304" w:rsidP="00DF087A"/>
        </w:tc>
        <w:tc>
          <w:tcPr>
            <w:tcW w:w="235" w:type="pct"/>
          </w:tcPr>
          <w:p w:rsidR="00331304" w:rsidRPr="00511B76" w:rsidRDefault="00511B76" w:rsidP="00DF087A">
            <w:r>
              <w:t>1</w:t>
            </w:r>
          </w:p>
        </w:tc>
        <w:tc>
          <w:tcPr>
            <w:tcW w:w="291" w:type="pct"/>
          </w:tcPr>
          <w:p w:rsidR="00331304" w:rsidRPr="00511B76" w:rsidRDefault="00511B76" w:rsidP="00DF087A">
            <w:r>
              <w:t>5a</w:t>
            </w:r>
          </w:p>
        </w:tc>
      </w:tr>
      <w:tr w:rsidR="00331304" w:rsidRPr="00D4346C" w:rsidTr="00DF087A">
        <w:tc>
          <w:tcPr>
            <w:tcW w:w="985" w:type="pct"/>
          </w:tcPr>
          <w:p w:rsidR="00331304" w:rsidRDefault="00331304" w:rsidP="00DF087A">
            <w:r>
              <w:lastRenderedPageBreak/>
              <w:t>Sportimpuls***</w:t>
            </w:r>
          </w:p>
        </w:tc>
        <w:tc>
          <w:tcPr>
            <w:tcW w:w="1496" w:type="pct"/>
          </w:tcPr>
          <w:p w:rsidR="00331304" w:rsidRPr="00EA6EB1" w:rsidRDefault="00331304" w:rsidP="00DF087A">
            <w:r w:rsidRPr="00EA6EB1">
              <w:t xml:space="preserve">De leerling </w:t>
            </w:r>
            <w:r>
              <w:t xml:space="preserve">maakt een draaiboek voor de organisatie van </w:t>
            </w:r>
            <w:r w:rsidRPr="00EA6EB1">
              <w:t>een halve triatlon met routekaart, tijdschema, begroting en affiche.</w:t>
            </w:r>
          </w:p>
          <w:p w:rsidR="00331304" w:rsidRPr="008146E7" w:rsidRDefault="00331304" w:rsidP="00DF087A">
            <w:pPr>
              <w:rPr>
                <w:rFonts w:ascii="Times New Roman" w:eastAsia="Times New Roman" w:hAnsi="Times New Roman" w:cs="Times New Roman"/>
                <w:sz w:val="24"/>
                <w:szCs w:val="24"/>
                <w:lang w:eastAsia="nl-NL"/>
              </w:rPr>
            </w:pPr>
            <w:r w:rsidRPr="00EA6EB1">
              <w:t xml:space="preserve">Daarbij moeten ze verschillende </w:t>
            </w:r>
            <w:r>
              <w:t>‘O</w:t>
            </w:r>
            <w:r w:rsidRPr="00EA6EB1">
              <w:t>ffice</w:t>
            </w:r>
            <w:r>
              <w:t>’</w:t>
            </w:r>
            <w:r w:rsidRPr="00EA6EB1">
              <w:t xml:space="preserve"> programma´s gebruiken.</w:t>
            </w:r>
          </w:p>
        </w:tc>
        <w:tc>
          <w:tcPr>
            <w:tcW w:w="1644" w:type="pct"/>
          </w:tcPr>
          <w:p w:rsidR="00331304" w:rsidRPr="00EA6EB1" w:rsidRDefault="00331304" w:rsidP="00DF087A">
            <w:r w:rsidRPr="00EA6EB1">
              <w:t>3</w:t>
            </w:r>
            <w:r>
              <w:t>.</w:t>
            </w:r>
            <w:r w:rsidRPr="00EA6EB1">
              <w:t xml:space="preserve"> Samenwerken en overleggen</w:t>
            </w:r>
          </w:p>
          <w:p w:rsidR="00331304" w:rsidRPr="00EA6EB1" w:rsidRDefault="00331304" w:rsidP="00DF087A">
            <w:r w:rsidRPr="00EA6EB1">
              <w:t>4</w:t>
            </w:r>
            <w:r>
              <w:t>.</w:t>
            </w:r>
            <w:r w:rsidRPr="00EA6EB1">
              <w:t xml:space="preserve"> Ethisch en integer handelen</w:t>
            </w:r>
          </w:p>
          <w:p w:rsidR="00331304" w:rsidRPr="00EA6EB1" w:rsidRDefault="00331304" w:rsidP="00DF087A">
            <w:r w:rsidRPr="00EA6EB1">
              <w:t>5</w:t>
            </w:r>
            <w:r>
              <w:t>.</w:t>
            </w:r>
            <w:r w:rsidRPr="00EA6EB1">
              <w:t xml:space="preserve"> Relaties bouwen en netwerken</w:t>
            </w:r>
          </w:p>
          <w:p w:rsidR="00331304" w:rsidRPr="00A756DB" w:rsidRDefault="00331304" w:rsidP="00DF087A">
            <w:pPr>
              <w:rPr>
                <w:highlight w:val="yellow"/>
              </w:rPr>
            </w:pPr>
            <w:r w:rsidRPr="00EA6EB1">
              <w:t>18</w:t>
            </w:r>
            <w:r>
              <w:t>.</w:t>
            </w:r>
            <w:r w:rsidRPr="00EA6EB1">
              <w:t xml:space="preserve"> Met druk en tegenslag omgaan</w:t>
            </w:r>
          </w:p>
        </w:tc>
        <w:tc>
          <w:tcPr>
            <w:tcW w:w="349" w:type="pct"/>
          </w:tcPr>
          <w:p w:rsidR="00331304" w:rsidRPr="00037F1E" w:rsidRDefault="00331304" w:rsidP="00DF087A"/>
        </w:tc>
        <w:tc>
          <w:tcPr>
            <w:tcW w:w="235" w:type="pct"/>
          </w:tcPr>
          <w:p w:rsidR="00331304" w:rsidRPr="00511B76" w:rsidRDefault="00511B76" w:rsidP="00DF087A">
            <w:r>
              <w:t>5a</w:t>
            </w:r>
          </w:p>
        </w:tc>
        <w:tc>
          <w:tcPr>
            <w:tcW w:w="291" w:type="pct"/>
          </w:tcPr>
          <w:p w:rsidR="00331304" w:rsidRPr="00511B76" w:rsidRDefault="00511B76" w:rsidP="00DF087A">
            <w:r>
              <w:t>11a</w:t>
            </w:r>
          </w:p>
        </w:tc>
      </w:tr>
    </w:tbl>
    <w:p w:rsidR="00331304" w:rsidRDefault="00331304"/>
    <w:sectPr w:rsidR="00331304" w:rsidSect="006A19D4">
      <w:headerReference w:type="default" r:id="rId9"/>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44E" w:rsidRDefault="00DF044E" w:rsidP="006A19D4">
      <w:pPr>
        <w:spacing w:after="0" w:line="240" w:lineRule="auto"/>
      </w:pPr>
      <w:r>
        <w:separator/>
      </w:r>
    </w:p>
  </w:endnote>
  <w:endnote w:type="continuationSeparator" w:id="0">
    <w:p w:rsidR="00DF044E" w:rsidRDefault="00DF044E" w:rsidP="006A1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32800"/>
      <w:docPartObj>
        <w:docPartGallery w:val="Page Numbers (Bottom of Page)"/>
        <w:docPartUnique/>
      </w:docPartObj>
    </w:sdtPr>
    <w:sdtEndPr/>
    <w:sdtContent>
      <w:p w:rsidR="00737FAE" w:rsidRDefault="00737FAE">
        <w:pPr>
          <w:pStyle w:val="Voettekst"/>
          <w:jc w:val="right"/>
        </w:pPr>
        <w:r>
          <w:fldChar w:fldCharType="begin"/>
        </w:r>
        <w:r>
          <w:instrText xml:space="preserve"> PAGE   \* MERGEFORMAT </w:instrText>
        </w:r>
        <w:r>
          <w:fldChar w:fldCharType="separate"/>
        </w:r>
        <w:r w:rsidR="00C81BA3">
          <w:rPr>
            <w:noProof/>
          </w:rPr>
          <w:t>4</w:t>
        </w:r>
        <w:r>
          <w:rPr>
            <w:noProof/>
          </w:rPr>
          <w:fldChar w:fldCharType="end"/>
        </w:r>
      </w:p>
    </w:sdtContent>
  </w:sdt>
  <w:p w:rsidR="00737FAE" w:rsidRDefault="00737FA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44E" w:rsidRDefault="00DF044E" w:rsidP="006A19D4">
      <w:pPr>
        <w:spacing w:after="0" w:line="240" w:lineRule="auto"/>
      </w:pPr>
      <w:r>
        <w:separator/>
      </w:r>
    </w:p>
  </w:footnote>
  <w:footnote w:type="continuationSeparator" w:id="0">
    <w:p w:rsidR="00DF044E" w:rsidRDefault="00DF044E" w:rsidP="006A19D4">
      <w:pPr>
        <w:spacing w:after="0" w:line="240" w:lineRule="auto"/>
      </w:pPr>
      <w:r>
        <w:continuationSeparator/>
      </w:r>
    </w:p>
  </w:footnote>
  <w:footnote w:id="1">
    <w:p w:rsidR="00737FAE" w:rsidRDefault="00737FAE">
      <w:pPr>
        <w:pStyle w:val="Voetnoottekst"/>
      </w:pPr>
      <w:r>
        <w:rPr>
          <w:rStyle w:val="Voetnootmarkering"/>
        </w:rPr>
        <w:footnoteRef/>
      </w:r>
      <w:r>
        <w:t xml:space="preserve"> Exclusief voorwaardelijke kennis</w:t>
      </w:r>
    </w:p>
  </w:footnote>
  <w:footnote w:id="2">
    <w:p w:rsidR="00737FAE" w:rsidRPr="00656285" w:rsidRDefault="00737FAE" w:rsidP="006A19D4">
      <w:pPr>
        <w:pStyle w:val="Normaalweb"/>
        <w:shd w:val="clear" w:color="auto" w:fill="FFFFFF"/>
        <w:spacing w:before="0" w:beforeAutospacing="0" w:after="240" w:afterAutospacing="0" w:line="272" w:lineRule="atLeast"/>
        <w:jc w:val="both"/>
        <w:textAlignment w:val="baseline"/>
        <w:rPr>
          <w:rFonts w:asciiTheme="minorHAnsi" w:hAnsiTheme="minorHAnsi" w:cs="Arial"/>
          <w:color w:val="6A6A6A"/>
          <w:sz w:val="20"/>
          <w:szCs w:val="20"/>
        </w:rPr>
      </w:pPr>
      <w:r w:rsidRPr="00656285">
        <w:rPr>
          <w:rStyle w:val="Voetnootmarkering"/>
          <w:rFonts w:asciiTheme="minorHAnsi" w:hAnsiTheme="minorHAnsi"/>
          <w:sz w:val="20"/>
          <w:szCs w:val="20"/>
        </w:rPr>
        <w:footnoteRef/>
      </w:r>
      <w:r w:rsidRPr="00656285">
        <w:rPr>
          <w:rFonts w:asciiTheme="minorHAnsi" w:hAnsiTheme="minorHAnsi"/>
          <w:sz w:val="20"/>
          <w:szCs w:val="20"/>
        </w:rPr>
        <w:t xml:space="preserve"> Alle Groen Proeven </w:t>
      </w:r>
      <w:r>
        <w:rPr>
          <w:rFonts w:asciiTheme="minorHAnsi" w:hAnsiTheme="minorHAnsi"/>
          <w:sz w:val="20"/>
          <w:szCs w:val="20"/>
        </w:rPr>
        <w:t xml:space="preserve">PvB’s zijn gecodeerd. Deze codering geeft de omvang/complexiteit van de PvB aan. ** = een PvB rond 2-3 samenhangende onderwerpen (bijvoorbeeld ter afsluiting van een periode). *** = een PvB met een complexe opdracht rond meerdere onderwerpen (bv. ter afsluiting van een schooljaar). </w:t>
      </w:r>
    </w:p>
    <w:p w:rsidR="00737FAE" w:rsidRDefault="00737FAE" w:rsidP="006A19D4">
      <w:pPr>
        <w:pStyle w:val="Voetnoot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FAE" w:rsidRPr="00737FAE" w:rsidRDefault="00737FAE">
    <w:pPr>
      <w:pStyle w:val="Koptekst"/>
      <w:rPr>
        <w:color w:val="4F6228" w:themeColor="accent3" w:themeShade="80"/>
        <w:sz w:val="28"/>
        <w:szCs w:val="28"/>
        <w:lang w:val="fr-FR"/>
      </w:rPr>
    </w:pPr>
    <w:r w:rsidRPr="00737FAE">
      <w:rPr>
        <w:color w:val="4F6228" w:themeColor="accent3" w:themeShade="80"/>
        <w:sz w:val="28"/>
        <w:szCs w:val="28"/>
      </w:rPr>
      <w:t xml:space="preserve">Totaaloverzicht Groen Proeven PvB bank december ’13, incl. GP </w:t>
    </w:r>
    <w:r>
      <w:rPr>
        <w:color w:val="4F6228" w:themeColor="accent3" w:themeShade="80"/>
        <w:sz w:val="28"/>
        <w:szCs w:val="28"/>
      </w:rPr>
      <w:t>–</w:t>
    </w:r>
    <w:r w:rsidRPr="00737FAE">
      <w:rPr>
        <w:color w:val="4F6228" w:themeColor="accent3" w:themeShade="80"/>
        <w:sz w:val="28"/>
        <w:szCs w:val="28"/>
      </w:rPr>
      <w:t xml:space="preserve"> arrangementen</w:t>
    </w:r>
    <w:r>
      <w:rPr>
        <w:color w:val="4F6228" w:themeColor="accent3" w:themeShade="80"/>
        <w:sz w:val="28"/>
        <w:szCs w:val="28"/>
      </w:rPr>
      <w:tab/>
    </w:r>
    <w:r>
      <w:rPr>
        <w:color w:val="4F6228" w:themeColor="accent3" w:themeShade="80"/>
        <w:sz w:val="28"/>
        <w:szCs w:val="28"/>
      </w:rPr>
      <w:tab/>
    </w:r>
    <w:r>
      <w:rPr>
        <w:color w:val="4F6228" w:themeColor="accent3" w:themeShade="80"/>
        <w:sz w:val="28"/>
        <w:szCs w:val="28"/>
      </w:rPr>
      <w:tab/>
    </w:r>
    <w:r>
      <w:rPr>
        <w:color w:val="4F6228" w:themeColor="accent3" w:themeShade="80"/>
        <w:sz w:val="28"/>
        <w:szCs w:val="28"/>
      </w:rPr>
      <w:tab/>
      <w:t xml:space="preserve"> </w:t>
    </w:r>
    <w:r>
      <w:rPr>
        <w:noProof/>
        <w:color w:val="9BBB59" w:themeColor="accent3"/>
        <w:sz w:val="28"/>
        <w:szCs w:val="28"/>
        <w:lang w:eastAsia="nl-NL"/>
      </w:rPr>
      <w:drawing>
        <wp:inline distT="0" distB="0" distL="0" distR="0" wp14:anchorId="76BA7427" wp14:editId="6A06FD6B">
          <wp:extent cx="609600" cy="356616"/>
          <wp:effectExtent l="0" t="0" r="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enProeven-jpg-k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9600" cy="3566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73FA"/>
    <w:multiLevelType w:val="hybridMultilevel"/>
    <w:tmpl w:val="1B1C4B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672A7075"/>
    <w:multiLevelType w:val="hybridMultilevel"/>
    <w:tmpl w:val="47969ED4"/>
    <w:lvl w:ilvl="0" w:tplc="A7FE54C4">
      <w:start w:val="5"/>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9D4"/>
    <w:rsid w:val="00002BB6"/>
    <w:rsid w:val="00003088"/>
    <w:rsid w:val="00003674"/>
    <w:rsid w:val="00003DA0"/>
    <w:rsid w:val="00003F57"/>
    <w:rsid w:val="00005140"/>
    <w:rsid w:val="000060FD"/>
    <w:rsid w:val="000064C2"/>
    <w:rsid w:val="00006E7B"/>
    <w:rsid w:val="00011FCB"/>
    <w:rsid w:val="00014679"/>
    <w:rsid w:val="00016A84"/>
    <w:rsid w:val="00016F0E"/>
    <w:rsid w:val="00017124"/>
    <w:rsid w:val="0002060A"/>
    <w:rsid w:val="000233D3"/>
    <w:rsid w:val="00023F07"/>
    <w:rsid w:val="0002610A"/>
    <w:rsid w:val="00027C5B"/>
    <w:rsid w:val="00030214"/>
    <w:rsid w:val="00032CA5"/>
    <w:rsid w:val="00034FE8"/>
    <w:rsid w:val="00035D7C"/>
    <w:rsid w:val="000367A5"/>
    <w:rsid w:val="0003681D"/>
    <w:rsid w:val="0003709B"/>
    <w:rsid w:val="00037AE8"/>
    <w:rsid w:val="00041240"/>
    <w:rsid w:val="00041650"/>
    <w:rsid w:val="0004188A"/>
    <w:rsid w:val="00041A10"/>
    <w:rsid w:val="000442B3"/>
    <w:rsid w:val="000508BD"/>
    <w:rsid w:val="00050FA5"/>
    <w:rsid w:val="000518B4"/>
    <w:rsid w:val="00052935"/>
    <w:rsid w:val="00053F23"/>
    <w:rsid w:val="00054363"/>
    <w:rsid w:val="0005449F"/>
    <w:rsid w:val="000547CA"/>
    <w:rsid w:val="00054A1A"/>
    <w:rsid w:val="00057FDB"/>
    <w:rsid w:val="000602D9"/>
    <w:rsid w:val="00060645"/>
    <w:rsid w:val="000631C1"/>
    <w:rsid w:val="00064925"/>
    <w:rsid w:val="00065F65"/>
    <w:rsid w:val="00066CB0"/>
    <w:rsid w:val="00067E09"/>
    <w:rsid w:val="00067EDD"/>
    <w:rsid w:val="0007091F"/>
    <w:rsid w:val="00070FFE"/>
    <w:rsid w:val="00071546"/>
    <w:rsid w:val="000721B3"/>
    <w:rsid w:val="0007239E"/>
    <w:rsid w:val="0007455C"/>
    <w:rsid w:val="0007495E"/>
    <w:rsid w:val="00074FCF"/>
    <w:rsid w:val="00075415"/>
    <w:rsid w:val="00075D91"/>
    <w:rsid w:val="00077238"/>
    <w:rsid w:val="00077822"/>
    <w:rsid w:val="00077E31"/>
    <w:rsid w:val="00080E26"/>
    <w:rsid w:val="00080EE6"/>
    <w:rsid w:val="00082991"/>
    <w:rsid w:val="00082DB2"/>
    <w:rsid w:val="000848F5"/>
    <w:rsid w:val="0009016C"/>
    <w:rsid w:val="00090D19"/>
    <w:rsid w:val="00092551"/>
    <w:rsid w:val="000961B6"/>
    <w:rsid w:val="00097937"/>
    <w:rsid w:val="00097B15"/>
    <w:rsid w:val="000A0372"/>
    <w:rsid w:val="000A1B60"/>
    <w:rsid w:val="000A3A3F"/>
    <w:rsid w:val="000A41EF"/>
    <w:rsid w:val="000A4FF5"/>
    <w:rsid w:val="000A54E5"/>
    <w:rsid w:val="000A7763"/>
    <w:rsid w:val="000B2273"/>
    <w:rsid w:val="000B2355"/>
    <w:rsid w:val="000B3292"/>
    <w:rsid w:val="000B3CAB"/>
    <w:rsid w:val="000B55CF"/>
    <w:rsid w:val="000B5687"/>
    <w:rsid w:val="000B7DA3"/>
    <w:rsid w:val="000C33D2"/>
    <w:rsid w:val="000C363C"/>
    <w:rsid w:val="000C458E"/>
    <w:rsid w:val="000C56BA"/>
    <w:rsid w:val="000C75B7"/>
    <w:rsid w:val="000D04D7"/>
    <w:rsid w:val="000D0A67"/>
    <w:rsid w:val="000D0A9D"/>
    <w:rsid w:val="000D0B84"/>
    <w:rsid w:val="000D1E3C"/>
    <w:rsid w:val="000D2048"/>
    <w:rsid w:val="000D39CE"/>
    <w:rsid w:val="000D4C1A"/>
    <w:rsid w:val="000D5C4F"/>
    <w:rsid w:val="000D5CA4"/>
    <w:rsid w:val="000D7334"/>
    <w:rsid w:val="000D751F"/>
    <w:rsid w:val="000E060E"/>
    <w:rsid w:val="000E1659"/>
    <w:rsid w:val="000E3562"/>
    <w:rsid w:val="000E4C00"/>
    <w:rsid w:val="000E5505"/>
    <w:rsid w:val="000E5C5E"/>
    <w:rsid w:val="000E6370"/>
    <w:rsid w:val="000E7CB9"/>
    <w:rsid w:val="000F0D89"/>
    <w:rsid w:val="000F166F"/>
    <w:rsid w:val="000F1E8D"/>
    <w:rsid w:val="000F2AE6"/>
    <w:rsid w:val="000F3F16"/>
    <w:rsid w:val="000F5299"/>
    <w:rsid w:val="000F569D"/>
    <w:rsid w:val="000F56FC"/>
    <w:rsid w:val="00101308"/>
    <w:rsid w:val="001043AA"/>
    <w:rsid w:val="001044FA"/>
    <w:rsid w:val="00104F42"/>
    <w:rsid w:val="00104FB6"/>
    <w:rsid w:val="00106BCF"/>
    <w:rsid w:val="001077F5"/>
    <w:rsid w:val="0011112D"/>
    <w:rsid w:val="00111958"/>
    <w:rsid w:val="00111ED4"/>
    <w:rsid w:val="00122734"/>
    <w:rsid w:val="001229B4"/>
    <w:rsid w:val="00122D9E"/>
    <w:rsid w:val="001233FD"/>
    <w:rsid w:val="00125B3B"/>
    <w:rsid w:val="00127C9F"/>
    <w:rsid w:val="001329D6"/>
    <w:rsid w:val="00133DB1"/>
    <w:rsid w:val="00133FA6"/>
    <w:rsid w:val="001344DF"/>
    <w:rsid w:val="00134F6D"/>
    <w:rsid w:val="0013604E"/>
    <w:rsid w:val="00136953"/>
    <w:rsid w:val="00142CED"/>
    <w:rsid w:val="00143018"/>
    <w:rsid w:val="0014366F"/>
    <w:rsid w:val="00143741"/>
    <w:rsid w:val="0014426E"/>
    <w:rsid w:val="001444CC"/>
    <w:rsid w:val="00144983"/>
    <w:rsid w:val="001462C2"/>
    <w:rsid w:val="0014688E"/>
    <w:rsid w:val="001476CB"/>
    <w:rsid w:val="001506E7"/>
    <w:rsid w:val="001527F2"/>
    <w:rsid w:val="00153DEC"/>
    <w:rsid w:val="001553FB"/>
    <w:rsid w:val="00155739"/>
    <w:rsid w:val="001563F6"/>
    <w:rsid w:val="00161309"/>
    <w:rsid w:val="00161AED"/>
    <w:rsid w:val="00161ED0"/>
    <w:rsid w:val="0016209B"/>
    <w:rsid w:val="0016270B"/>
    <w:rsid w:val="00163820"/>
    <w:rsid w:val="00164F04"/>
    <w:rsid w:val="0016558C"/>
    <w:rsid w:val="001658DE"/>
    <w:rsid w:val="00167FAF"/>
    <w:rsid w:val="00172140"/>
    <w:rsid w:val="00172BEE"/>
    <w:rsid w:val="00174FAE"/>
    <w:rsid w:val="00175CD9"/>
    <w:rsid w:val="001775B0"/>
    <w:rsid w:val="00177D2B"/>
    <w:rsid w:val="001806C1"/>
    <w:rsid w:val="001838B1"/>
    <w:rsid w:val="00183BCB"/>
    <w:rsid w:val="001903FD"/>
    <w:rsid w:val="00192086"/>
    <w:rsid w:val="0019214D"/>
    <w:rsid w:val="00197735"/>
    <w:rsid w:val="001A1DE3"/>
    <w:rsid w:val="001A2CE8"/>
    <w:rsid w:val="001A390C"/>
    <w:rsid w:val="001A3CA0"/>
    <w:rsid w:val="001B5AD1"/>
    <w:rsid w:val="001C12A8"/>
    <w:rsid w:val="001C1E33"/>
    <w:rsid w:val="001C2A19"/>
    <w:rsid w:val="001C2AEA"/>
    <w:rsid w:val="001C4858"/>
    <w:rsid w:val="001C4DBF"/>
    <w:rsid w:val="001C5255"/>
    <w:rsid w:val="001C5BD6"/>
    <w:rsid w:val="001C7AE2"/>
    <w:rsid w:val="001D1444"/>
    <w:rsid w:val="001D26BF"/>
    <w:rsid w:val="001D6B48"/>
    <w:rsid w:val="001D6ECD"/>
    <w:rsid w:val="001E08EF"/>
    <w:rsid w:val="001E16FD"/>
    <w:rsid w:val="001E1806"/>
    <w:rsid w:val="001E33F6"/>
    <w:rsid w:val="001E4296"/>
    <w:rsid w:val="001F1A22"/>
    <w:rsid w:val="001F2DDC"/>
    <w:rsid w:val="001F42F0"/>
    <w:rsid w:val="001F5F22"/>
    <w:rsid w:val="00202210"/>
    <w:rsid w:val="00202F1F"/>
    <w:rsid w:val="00202FA9"/>
    <w:rsid w:val="0020355D"/>
    <w:rsid w:val="0020454E"/>
    <w:rsid w:val="00205285"/>
    <w:rsid w:val="00205443"/>
    <w:rsid w:val="002056D0"/>
    <w:rsid w:val="00207139"/>
    <w:rsid w:val="0021074D"/>
    <w:rsid w:val="0021266D"/>
    <w:rsid w:val="00213A90"/>
    <w:rsid w:val="002151EC"/>
    <w:rsid w:val="002160FB"/>
    <w:rsid w:val="00216618"/>
    <w:rsid w:val="00216CA3"/>
    <w:rsid w:val="00223A2A"/>
    <w:rsid w:val="00225FC1"/>
    <w:rsid w:val="00226563"/>
    <w:rsid w:val="00227DC3"/>
    <w:rsid w:val="0023027D"/>
    <w:rsid w:val="00230735"/>
    <w:rsid w:val="0023181D"/>
    <w:rsid w:val="002358E5"/>
    <w:rsid w:val="00235A46"/>
    <w:rsid w:val="00236BB9"/>
    <w:rsid w:val="00240371"/>
    <w:rsid w:val="0024058E"/>
    <w:rsid w:val="00243811"/>
    <w:rsid w:val="002439E3"/>
    <w:rsid w:val="002463D5"/>
    <w:rsid w:val="00250F9C"/>
    <w:rsid w:val="002537E8"/>
    <w:rsid w:val="00253C76"/>
    <w:rsid w:val="00255A9C"/>
    <w:rsid w:val="00256A54"/>
    <w:rsid w:val="00257920"/>
    <w:rsid w:val="00260B63"/>
    <w:rsid w:val="00260C05"/>
    <w:rsid w:val="00263335"/>
    <w:rsid w:val="0026392B"/>
    <w:rsid w:val="00264CDC"/>
    <w:rsid w:val="00265724"/>
    <w:rsid w:val="00265FEB"/>
    <w:rsid w:val="00267905"/>
    <w:rsid w:val="00271E69"/>
    <w:rsid w:val="00272E5F"/>
    <w:rsid w:val="002749A1"/>
    <w:rsid w:val="00276A26"/>
    <w:rsid w:val="002775E2"/>
    <w:rsid w:val="0028080D"/>
    <w:rsid w:val="00283538"/>
    <w:rsid w:val="00284BEF"/>
    <w:rsid w:val="00285178"/>
    <w:rsid w:val="00285391"/>
    <w:rsid w:val="00286E77"/>
    <w:rsid w:val="00286FC6"/>
    <w:rsid w:val="00291D1F"/>
    <w:rsid w:val="00293F70"/>
    <w:rsid w:val="002947CC"/>
    <w:rsid w:val="00294A02"/>
    <w:rsid w:val="00296018"/>
    <w:rsid w:val="00297306"/>
    <w:rsid w:val="002A1A56"/>
    <w:rsid w:val="002A479F"/>
    <w:rsid w:val="002A4B77"/>
    <w:rsid w:val="002A50C5"/>
    <w:rsid w:val="002B23EC"/>
    <w:rsid w:val="002B2723"/>
    <w:rsid w:val="002B283B"/>
    <w:rsid w:val="002B4271"/>
    <w:rsid w:val="002B4939"/>
    <w:rsid w:val="002B4CA6"/>
    <w:rsid w:val="002B4E42"/>
    <w:rsid w:val="002B5293"/>
    <w:rsid w:val="002B69A6"/>
    <w:rsid w:val="002B751D"/>
    <w:rsid w:val="002C26AE"/>
    <w:rsid w:val="002C5BBD"/>
    <w:rsid w:val="002C64B8"/>
    <w:rsid w:val="002C6AAD"/>
    <w:rsid w:val="002D2AFF"/>
    <w:rsid w:val="002D39F2"/>
    <w:rsid w:val="002D7052"/>
    <w:rsid w:val="002D757C"/>
    <w:rsid w:val="002E0F5D"/>
    <w:rsid w:val="002E1275"/>
    <w:rsid w:val="002E1DA7"/>
    <w:rsid w:val="002E222C"/>
    <w:rsid w:val="002E282F"/>
    <w:rsid w:val="002E2E9D"/>
    <w:rsid w:val="002E310A"/>
    <w:rsid w:val="002E54AC"/>
    <w:rsid w:val="002E5B78"/>
    <w:rsid w:val="002E7547"/>
    <w:rsid w:val="002E77E7"/>
    <w:rsid w:val="002F2950"/>
    <w:rsid w:val="002F4C5C"/>
    <w:rsid w:val="002F5421"/>
    <w:rsid w:val="002F5EB0"/>
    <w:rsid w:val="002F5FB1"/>
    <w:rsid w:val="00300150"/>
    <w:rsid w:val="0030157F"/>
    <w:rsid w:val="00301FC3"/>
    <w:rsid w:val="00304541"/>
    <w:rsid w:val="003048D5"/>
    <w:rsid w:val="00306938"/>
    <w:rsid w:val="003127B3"/>
    <w:rsid w:val="00312A12"/>
    <w:rsid w:val="0031314C"/>
    <w:rsid w:val="0031370C"/>
    <w:rsid w:val="00314947"/>
    <w:rsid w:val="00320475"/>
    <w:rsid w:val="00321C72"/>
    <w:rsid w:val="00322B17"/>
    <w:rsid w:val="00322BAB"/>
    <w:rsid w:val="00322E52"/>
    <w:rsid w:val="00323477"/>
    <w:rsid w:val="0032347A"/>
    <w:rsid w:val="00324565"/>
    <w:rsid w:val="003273CC"/>
    <w:rsid w:val="0032798A"/>
    <w:rsid w:val="00327CD9"/>
    <w:rsid w:val="00331304"/>
    <w:rsid w:val="003322E4"/>
    <w:rsid w:val="00332CE4"/>
    <w:rsid w:val="00334106"/>
    <w:rsid w:val="003342FB"/>
    <w:rsid w:val="003353AB"/>
    <w:rsid w:val="00335F15"/>
    <w:rsid w:val="00336A85"/>
    <w:rsid w:val="00337308"/>
    <w:rsid w:val="00337482"/>
    <w:rsid w:val="00337600"/>
    <w:rsid w:val="00340630"/>
    <w:rsid w:val="00340CB4"/>
    <w:rsid w:val="00341A80"/>
    <w:rsid w:val="00341BCE"/>
    <w:rsid w:val="00343F58"/>
    <w:rsid w:val="003443DF"/>
    <w:rsid w:val="003456BD"/>
    <w:rsid w:val="0034657C"/>
    <w:rsid w:val="0035050A"/>
    <w:rsid w:val="00350E43"/>
    <w:rsid w:val="003517DA"/>
    <w:rsid w:val="003533E2"/>
    <w:rsid w:val="00355EA0"/>
    <w:rsid w:val="0036075E"/>
    <w:rsid w:val="00362010"/>
    <w:rsid w:val="00364A12"/>
    <w:rsid w:val="00365379"/>
    <w:rsid w:val="00365B83"/>
    <w:rsid w:val="00370373"/>
    <w:rsid w:val="00371B39"/>
    <w:rsid w:val="00373999"/>
    <w:rsid w:val="00373D4B"/>
    <w:rsid w:val="00375736"/>
    <w:rsid w:val="00376D8C"/>
    <w:rsid w:val="0038280C"/>
    <w:rsid w:val="00384EA4"/>
    <w:rsid w:val="00386E69"/>
    <w:rsid w:val="00386FC3"/>
    <w:rsid w:val="00387379"/>
    <w:rsid w:val="0038755F"/>
    <w:rsid w:val="00387946"/>
    <w:rsid w:val="003902AA"/>
    <w:rsid w:val="0039039B"/>
    <w:rsid w:val="00391A2D"/>
    <w:rsid w:val="00393CBD"/>
    <w:rsid w:val="00394041"/>
    <w:rsid w:val="003A0386"/>
    <w:rsid w:val="003A0571"/>
    <w:rsid w:val="003A44FD"/>
    <w:rsid w:val="003A469C"/>
    <w:rsid w:val="003A4B2D"/>
    <w:rsid w:val="003B1B09"/>
    <w:rsid w:val="003B278B"/>
    <w:rsid w:val="003B2B9A"/>
    <w:rsid w:val="003B3923"/>
    <w:rsid w:val="003B42CD"/>
    <w:rsid w:val="003B5805"/>
    <w:rsid w:val="003B7BBE"/>
    <w:rsid w:val="003C0379"/>
    <w:rsid w:val="003C07CE"/>
    <w:rsid w:val="003C1BFD"/>
    <w:rsid w:val="003C3064"/>
    <w:rsid w:val="003C3578"/>
    <w:rsid w:val="003C395E"/>
    <w:rsid w:val="003C5955"/>
    <w:rsid w:val="003C74C1"/>
    <w:rsid w:val="003C7BC0"/>
    <w:rsid w:val="003D145F"/>
    <w:rsid w:val="003D1E81"/>
    <w:rsid w:val="003D2CF3"/>
    <w:rsid w:val="003D307E"/>
    <w:rsid w:val="003E1258"/>
    <w:rsid w:val="003E3465"/>
    <w:rsid w:val="003E3EB6"/>
    <w:rsid w:val="003E4750"/>
    <w:rsid w:val="003E514C"/>
    <w:rsid w:val="003F063A"/>
    <w:rsid w:val="003F23B9"/>
    <w:rsid w:val="003F2FBE"/>
    <w:rsid w:val="003F362C"/>
    <w:rsid w:val="003F5F2C"/>
    <w:rsid w:val="003F70E9"/>
    <w:rsid w:val="003F78FC"/>
    <w:rsid w:val="003F7F5C"/>
    <w:rsid w:val="004019D0"/>
    <w:rsid w:val="00402D40"/>
    <w:rsid w:val="00403550"/>
    <w:rsid w:val="00404C21"/>
    <w:rsid w:val="00415AAB"/>
    <w:rsid w:val="00416086"/>
    <w:rsid w:val="00416ECE"/>
    <w:rsid w:val="00417DAD"/>
    <w:rsid w:val="0042038C"/>
    <w:rsid w:val="004220E7"/>
    <w:rsid w:val="0042220A"/>
    <w:rsid w:val="00422558"/>
    <w:rsid w:val="00423DEA"/>
    <w:rsid w:val="00431A65"/>
    <w:rsid w:val="00432E3A"/>
    <w:rsid w:val="00434166"/>
    <w:rsid w:val="00437A3F"/>
    <w:rsid w:val="00440FCD"/>
    <w:rsid w:val="004423CD"/>
    <w:rsid w:val="004434DE"/>
    <w:rsid w:val="00444225"/>
    <w:rsid w:val="0044540F"/>
    <w:rsid w:val="00445989"/>
    <w:rsid w:val="00445E26"/>
    <w:rsid w:val="00447308"/>
    <w:rsid w:val="004475E0"/>
    <w:rsid w:val="0045149A"/>
    <w:rsid w:val="00451CCB"/>
    <w:rsid w:val="0045230A"/>
    <w:rsid w:val="00453221"/>
    <w:rsid w:val="00453805"/>
    <w:rsid w:val="00455BC6"/>
    <w:rsid w:val="00455F79"/>
    <w:rsid w:val="004623D8"/>
    <w:rsid w:val="004625BB"/>
    <w:rsid w:val="00463C9D"/>
    <w:rsid w:val="00463E80"/>
    <w:rsid w:val="004640D5"/>
    <w:rsid w:val="00466E84"/>
    <w:rsid w:val="004673AF"/>
    <w:rsid w:val="00470428"/>
    <w:rsid w:val="00470C63"/>
    <w:rsid w:val="004735A6"/>
    <w:rsid w:val="0048138C"/>
    <w:rsid w:val="004834B3"/>
    <w:rsid w:val="0048528A"/>
    <w:rsid w:val="00486EF6"/>
    <w:rsid w:val="0049538A"/>
    <w:rsid w:val="0049583B"/>
    <w:rsid w:val="004A0926"/>
    <w:rsid w:val="004A3444"/>
    <w:rsid w:val="004A3BD5"/>
    <w:rsid w:val="004A3FC3"/>
    <w:rsid w:val="004A5A94"/>
    <w:rsid w:val="004A6B2B"/>
    <w:rsid w:val="004A7D3B"/>
    <w:rsid w:val="004B0A2F"/>
    <w:rsid w:val="004B0BB3"/>
    <w:rsid w:val="004B17C5"/>
    <w:rsid w:val="004B2C0F"/>
    <w:rsid w:val="004B348D"/>
    <w:rsid w:val="004B3558"/>
    <w:rsid w:val="004B5D45"/>
    <w:rsid w:val="004B7834"/>
    <w:rsid w:val="004C0272"/>
    <w:rsid w:val="004C03FC"/>
    <w:rsid w:val="004C1F75"/>
    <w:rsid w:val="004C35F9"/>
    <w:rsid w:val="004C566A"/>
    <w:rsid w:val="004C6932"/>
    <w:rsid w:val="004C723C"/>
    <w:rsid w:val="004C7530"/>
    <w:rsid w:val="004C7E49"/>
    <w:rsid w:val="004D0403"/>
    <w:rsid w:val="004D0F6B"/>
    <w:rsid w:val="004D176B"/>
    <w:rsid w:val="004D21E6"/>
    <w:rsid w:val="004D4F7A"/>
    <w:rsid w:val="004D6D78"/>
    <w:rsid w:val="004D7025"/>
    <w:rsid w:val="004D7A1B"/>
    <w:rsid w:val="004E03D6"/>
    <w:rsid w:val="004E23AA"/>
    <w:rsid w:val="004E28BE"/>
    <w:rsid w:val="004E365B"/>
    <w:rsid w:val="004E3B93"/>
    <w:rsid w:val="004E3CEB"/>
    <w:rsid w:val="004E434F"/>
    <w:rsid w:val="004E43C8"/>
    <w:rsid w:val="004E46ED"/>
    <w:rsid w:val="004E487D"/>
    <w:rsid w:val="004E6092"/>
    <w:rsid w:val="004E790E"/>
    <w:rsid w:val="004E7B91"/>
    <w:rsid w:val="004F0251"/>
    <w:rsid w:val="004F1C95"/>
    <w:rsid w:val="004F1E45"/>
    <w:rsid w:val="004F44C5"/>
    <w:rsid w:val="004F5051"/>
    <w:rsid w:val="00500068"/>
    <w:rsid w:val="0050348F"/>
    <w:rsid w:val="00505D7D"/>
    <w:rsid w:val="00506BB1"/>
    <w:rsid w:val="005108B8"/>
    <w:rsid w:val="00511B19"/>
    <w:rsid w:val="00511B76"/>
    <w:rsid w:val="00511EF8"/>
    <w:rsid w:val="005142A3"/>
    <w:rsid w:val="00515995"/>
    <w:rsid w:val="00520244"/>
    <w:rsid w:val="005207C5"/>
    <w:rsid w:val="005208E2"/>
    <w:rsid w:val="00523F53"/>
    <w:rsid w:val="0052535A"/>
    <w:rsid w:val="005267A7"/>
    <w:rsid w:val="005302CF"/>
    <w:rsid w:val="00530F41"/>
    <w:rsid w:val="0053221D"/>
    <w:rsid w:val="005332AB"/>
    <w:rsid w:val="005370A0"/>
    <w:rsid w:val="005411D9"/>
    <w:rsid w:val="00541A4C"/>
    <w:rsid w:val="00542290"/>
    <w:rsid w:val="00542D76"/>
    <w:rsid w:val="00542DF8"/>
    <w:rsid w:val="00543A5F"/>
    <w:rsid w:val="00544B77"/>
    <w:rsid w:val="0054579D"/>
    <w:rsid w:val="0054581A"/>
    <w:rsid w:val="005459A0"/>
    <w:rsid w:val="00547807"/>
    <w:rsid w:val="005500FB"/>
    <w:rsid w:val="005529A3"/>
    <w:rsid w:val="00553B92"/>
    <w:rsid w:val="00553C40"/>
    <w:rsid w:val="00554C74"/>
    <w:rsid w:val="00554F42"/>
    <w:rsid w:val="00557A84"/>
    <w:rsid w:val="00562921"/>
    <w:rsid w:val="0056351E"/>
    <w:rsid w:val="005649E9"/>
    <w:rsid w:val="005655F2"/>
    <w:rsid w:val="00565867"/>
    <w:rsid w:val="00565CB6"/>
    <w:rsid w:val="00566624"/>
    <w:rsid w:val="00570859"/>
    <w:rsid w:val="00571F39"/>
    <w:rsid w:val="00572E54"/>
    <w:rsid w:val="00576454"/>
    <w:rsid w:val="0057648D"/>
    <w:rsid w:val="00576829"/>
    <w:rsid w:val="00577D5C"/>
    <w:rsid w:val="0058029B"/>
    <w:rsid w:val="00580326"/>
    <w:rsid w:val="005834D1"/>
    <w:rsid w:val="00583644"/>
    <w:rsid w:val="00583BC7"/>
    <w:rsid w:val="0058613B"/>
    <w:rsid w:val="00586B91"/>
    <w:rsid w:val="00586C40"/>
    <w:rsid w:val="0058766B"/>
    <w:rsid w:val="0059161D"/>
    <w:rsid w:val="00591E77"/>
    <w:rsid w:val="00592292"/>
    <w:rsid w:val="00592DA0"/>
    <w:rsid w:val="005939C1"/>
    <w:rsid w:val="0059516F"/>
    <w:rsid w:val="005962DC"/>
    <w:rsid w:val="00597668"/>
    <w:rsid w:val="005A00A0"/>
    <w:rsid w:val="005A0D92"/>
    <w:rsid w:val="005A1523"/>
    <w:rsid w:val="005A1C66"/>
    <w:rsid w:val="005A33FD"/>
    <w:rsid w:val="005A4BC6"/>
    <w:rsid w:val="005A577D"/>
    <w:rsid w:val="005A63C1"/>
    <w:rsid w:val="005A64BC"/>
    <w:rsid w:val="005A6DBA"/>
    <w:rsid w:val="005A7BD7"/>
    <w:rsid w:val="005B0907"/>
    <w:rsid w:val="005B0C71"/>
    <w:rsid w:val="005B15A1"/>
    <w:rsid w:val="005B1B03"/>
    <w:rsid w:val="005B2884"/>
    <w:rsid w:val="005B3F87"/>
    <w:rsid w:val="005B4C21"/>
    <w:rsid w:val="005B5BF1"/>
    <w:rsid w:val="005B5F7C"/>
    <w:rsid w:val="005B624A"/>
    <w:rsid w:val="005C0695"/>
    <w:rsid w:val="005C139F"/>
    <w:rsid w:val="005C1A64"/>
    <w:rsid w:val="005C26C9"/>
    <w:rsid w:val="005C493F"/>
    <w:rsid w:val="005C4C3A"/>
    <w:rsid w:val="005C4FC5"/>
    <w:rsid w:val="005C4FDE"/>
    <w:rsid w:val="005C7BA1"/>
    <w:rsid w:val="005D0C9A"/>
    <w:rsid w:val="005D29E3"/>
    <w:rsid w:val="005D344C"/>
    <w:rsid w:val="005D64A1"/>
    <w:rsid w:val="005D6BFE"/>
    <w:rsid w:val="005D7114"/>
    <w:rsid w:val="005E0AA3"/>
    <w:rsid w:val="005E0E15"/>
    <w:rsid w:val="005E0F7D"/>
    <w:rsid w:val="005E1EA4"/>
    <w:rsid w:val="005E1FB9"/>
    <w:rsid w:val="005E2A41"/>
    <w:rsid w:val="005E31EB"/>
    <w:rsid w:val="005E41FB"/>
    <w:rsid w:val="005E6C22"/>
    <w:rsid w:val="005E6EDD"/>
    <w:rsid w:val="005E7C29"/>
    <w:rsid w:val="005F1D12"/>
    <w:rsid w:val="005F2A40"/>
    <w:rsid w:val="005F31E3"/>
    <w:rsid w:val="005F382D"/>
    <w:rsid w:val="005F5642"/>
    <w:rsid w:val="005F653B"/>
    <w:rsid w:val="005F6CE4"/>
    <w:rsid w:val="00600058"/>
    <w:rsid w:val="00601346"/>
    <w:rsid w:val="00601DD2"/>
    <w:rsid w:val="0060218B"/>
    <w:rsid w:val="006030BF"/>
    <w:rsid w:val="00605D39"/>
    <w:rsid w:val="00606C3B"/>
    <w:rsid w:val="00607224"/>
    <w:rsid w:val="006073CF"/>
    <w:rsid w:val="0061402D"/>
    <w:rsid w:val="006162E1"/>
    <w:rsid w:val="00620C08"/>
    <w:rsid w:val="006214CB"/>
    <w:rsid w:val="00622DD7"/>
    <w:rsid w:val="00623DF5"/>
    <w:rsid w:val="00630F30"/>
    <w:rsid w:val="006311FF"/>
    <w:rsid w:val="00631528"/>
    <w:rsid w:val="00632968"/>
    <w:rsid w:val="00632F8C"/>
    <w:rsid w:val="0063315A"/>
    <w:rsid w:val="00636910"/>
    <w:rsid w:val="006371CD"/>
    <w:rsid w:val="00640D44"/>
    <w:rsid w:val="0064197F"/>
    <w:rsid w:val="00642D0A"/>
    <w:rsid w:val="006441B2"/>
    <w:rsid w:val="006441DC"/>
    <w:rsid w:val="00646AF9"/>
    <w:rsid w:val="006478F5"/>
    <w:rsid w:val="006510BD"/>
    <w:rsid w:val="00651BDC"/>
    <w:rsid w:val="00651BEA"/>
    <w:rsid w:val="00652E57"/>
    <w:rsid w:val="00653F0F"/>
    <w:rsid w:val="006545D6"/>
    <w:rsid w:val="00654E56"/>
    <w:rsid w:val="006551CA"/>
    <w:rsid w:val="00656C57"/>
    <w:rsid w:val="006577CA"/>
    <w:rsid w:val="00660628"/>
    <w:rsid w:val="00661C1A"/>
    <w:rsid w:val="00666066"/>
    <w:rsid w:val="00667C4D"/>
    <w:rsid w:val="006704CD"/>
    <w:rsid w:val="00670981"/>
    <w:rsid w:val="006716B3"/>
    <w:rsid w:val="006730D0"/>
    <w:rsid w:val="0067312F"/>
    <w:rsid w:val="00674AD7"/>
    <w:rsid w:val="00676219"/>
    <w:rsid w:val="006765AC"/>
    <w:rsid w:val="0067685B"/>
    <w:rsid w:val="00677B1B"/>
    <w:rsid w:val="00677D3E"/>
    <w:rsid w:val="006800DA"/>
    <w:rsid w:val="00681851"/>
    <w:rsid w:val="006819C9"/>
    <w:rsid w:val="00682F3E"/>
    <w:rsid w:val="006837CA"/>
    <w:rsid w:val="006840E5"/>
    <w:rsid w:val="0068519E"/>
    <w:rsid w:val="00685351"/>
    <w:rsid w:val="006855CE"/>
    <w:rsid w:val="00686CF9"/>
    <w:rsid w:val="006918FC"/>
    <w:rsid w:val="00691F6B"/>
    <w:rsid w:val="006A0389"/>
    <w:rsid w:val="006A04F1"/>
    <w:rsid w:val="006A13A5"/>
    <w:rsid w:val="006A19D4"/>
    <w:rsid w:val="006A25EB"/>
    <w:rsid w:val="006A4901"/>
    <w:rsid w:val="006A68A8"/>
    <w:rsid w:val="006A6B68"/>
    <w:rsid w:val="006A7008"/>
    <w:rsid w:val="006B1B31"/>
    <w:rsid w:val="006B7486"/>
    <w:rsid w:val="006B7C84"/>
    <w:rsid w:val="006B7D9C"/>
    <w:rsid w:val="006C1209"/>
    <w:rsid w:val="006C29AF"/>
    <w:rsid w:val="006C2F05"/>
    <w:rsid w:val="006C4574"/>
    <w:rsid w:val="006C5241"/>
    <w:rsid w:val="006C64CA"/>
    <w:rsid w:val="006C66DE"/>
    <w:rsid w:val="006C72DF"/>
    <w:rsid w:val="006C7CBB"/>
    <w:rsid w:val="006C7DC6"/>
    <w:rsid w:val="006D098A"/>
    <w:rsid w:val="006D2EFB"/>
    <w:rsid w:val="006D3AD3"/>
    <w:rsid w:val="006D608C"/>
    <w:rsid w:val="006D63E1"/>
    <w:rsid w:val="006D69DE"/>
    <w:rsid w:val="006D6DE9"/>
    <w:rsid w:val="006D765C"/>
    <w:rsid w:val="006E120C"/>
    <w:rsid w:val="006E2399"/>
    <w:rsid w:val="006E56B5"/>
    <w:rsid w:val="006E5C82"/>
    <w:rsid w:val="006E6191"/>
    <w:rsid w:val="006E6FA0"/>
    <w:rsid w:val="006F0711"/>
    <w:rsid w:val="006F084D"/>
    <w:rsid w:val="006F2E21"/>
    <w:rsid w:val="006F34DF"/>
    <w:rsid w:val="006F5854"/>
    <w:rsid w:val="006F5C8C"/>
    <w:rsid w:val="006F72C9"/>
    <w:rsid w:val="006F7A4E"/>
    <w:rsid w:val="00703872"/>
    <w:rsid w:val="00703E98"/>
    <w:rsid w:val="00704116"/>
    <w:rsid w:val="0070531F"/>
    <w:rsid w:val="007057BA"/>
    <w:rsid w:val="00711163"/>
    <w:rsid w:val="00711A1B"/>
    <w:rsid w:val="00713078"/>
    <w:rsid w:val="00713B71"/>
    <w:rsid w:val="00715636"/>
    <w:rsid w:val="007176DE"/>
    <w:rsid w:val="007208C0"/>
    <w:rsid w:val="00721FE3"/>
    <w:rsid w:val="007232C2"/>
    <w:rsid w:val="00723C3F"/>
    <w:rsid w:val="00724BF5"/>
    <w:rsid w:val="007255EC"/>
    <w:rsid w:val="00730501"/>
    <w:rsid w:val="0073175C"/>
    <w:rsid w:val="0073270D"/>
    <w:rsid w:val="0073415B"/>
    <w:rsid w:val="00734342"/>
    <w:rsid w:val="00734922"/>
    <w:rsid w:val="00735D48"/>
    <w:rsid w:val="00735F1B"/>
    <w:rsid w:val="007369EE"/>
    <w:rsid w:val="00736F06"/>
    <w:rsid w:val="00737537"/>
    <w:rsid w:val="00737695"/>
    <w:rsid w:val="00737FAE"/>
    <w:rsid w:val="007413C8"/>
    <w:rsid w:val="0074315E"/>
    <w:rsid w:val="00743522"/>
    <w:rsid w:val="007437E2"/>
    <w:rsid w:val="00744203"/>
    <w:rsid w:val="00744A5B"/>
    <w:rsid w:val="007459BB"/>
    <w:rsid w:val="00746DF2"/>
    <w:rsid w:val="0074798F"/>
    <w:rsid w:val="00752518"/>
    <w:rsid w:val="00752775"/>
    <w:rsid w:val="007615AF"/>
    <w:rsid w:val="00763549"/>
    <w:rsid w:val="007635C5"/>
    <w:rsid w:val="00764817"/>
    <w:rsid w:val="00766238"/>
    <w:rsid w:val="00766C7D"/>
    <w:rsid w:val="0077065D"/>
    <w:rsid w:val="00770FF6"/>
    <w:rsid w:val="00771A8F"/>
    <w:rsid w:val="00771B00"/>
    <w:rsid w:val="00772289"/>
    <w:rsid w:val="00772BB0"/>
    <w:rsid w:val="00772D0D"/>
    <w:rsid w:val="00773449"/>
    <w:rsid w:val="0077427B"/>
    <w:rsid w:val="00774AA1"/>
    <w:rsid w:val="00780FFA"/>
    <w:rsid w:val="007819CB"/>
    <w:rsid w:val="00781E00"/>
    <w:rsid w:val="00781F5E"/>
    <w:rsid w:val="0078243E"/>
    <w:rsid w:val="0078540F"/>
    <w:rsid w:val="00786971"/>
    <w:rsid w:val="00786BB2"/>
    <w:rsid w:val="007901EE"/>
    <w:rsid w:val="00790A08"/>
    <w:rsid w:val="00792497"/>
    <w:rsid w:val="00793739"/>
    <w:rsid w:val="007953BA"/>
    <w:rsid w:val="0079557E"/>
    <w:rsid w:val="00795EAA"/>
    <w:rsid w:val="00797B97"/>
    <w:rsid w:val="007A03D6"/>
    <w:rsid w:val="007A0D54"/>
    <w:rsid w:val="007A17EC"/>
    <w:rsid w:val="007A343D"/>
    <w:rsid w:val="007A6BFC"/>
    <w:rsid w:val="007A6C1E"/>
    <w:rsid w:val="007A6D14"/>
    <w:rsid w:val="007B1881"/>
    <w:rsid w:val="007B45BB"/>
    <w:rsid w:val="007B539E"/>
    <w:rsid w:val="007B62DC"/>
    <w:rsid w:val="007C14D7"/>
    <w:rsid w:val="007C1A7F"/>
    <w:rsid w:val="007C1B85"/>
    <w:rsid w:val="007C1D92"/>
    <w:rsid w:val="007C1F99"/>
    <w:rsid w:val="007C27F7"/>
    <w:rsid w:val="007C2D6E"/>
    <w:rsid w:val="007C4A05"/>
    <w:rsid w:val="007C5027"/>
    <w:rsid w:val="007C564D"/>
    <w:rsid w:val="007C6B5B"/>
    <w:rsid w:val="007C737A"/>
    <w:rsid w:val="007D1226"/>
    <w:rsid w:val="007D206E"/>
    <w:rsid w:val="007D4356"/>
    <w:rsid w:val="007D5C0C"/>
    <w:rsid w:val="007D62C9"/>
    <w:rsid w:val="007D6B1E"/>
    <w:rsid w:val="007D7589"/>
    <w:rsid w:val="007E0F7C"/>
    <w:rsid w:val="007E314B"/>
    <w:rsid w:val="007E34E5"/>
    <w:rsid w:val="007E393D"/>
    <w:rsid w:val="007E3B66"/>
    <w:rsid w:val="007E48B5"/>
    <w:rsid w:val="007E5406"/>
    <w:rsid w:val="007E6B7C"/>
    <w:rsid w:val="007F0704"/>
    <w:rsid w:val="007F2F80"/>
    <w:rsid w:val="007F4CB3"/>
    <w:rsid w:val="007F5D1B"/>
    <w:rsid w:val="007F7BE0"/>
    <w:rsid w:val="007F7FDC"/>
    <w:rsid w:val="00800797"/>
    <w:rsid w:val="00800D75"/>
    <w:rsid w:val="00801558"/>
    <w:rsid w:val="008031FC"/>
    <w:rsid w:val="00804277"/>
    <w:rsid w:val="0080445A"/>
    <w:rsid w:val="00805F3C"/>
    <w:rsid w:val="00806178"/>
    <w:rsid w:val="008071EB"/>
    <w:rsid w:val="00810839"/>
    <w:rsid w:val="00811F4B"/>
    <w:rsid w:val="00814BC9"/>
    <w:rsid w:val="008165B7"/>
    <w:rsid w:val="00821313"/>
    <w:rsid w:val="00821CF1"/>
    <w:rsid w:val="00824DB4"/>
    <w:rsid w:val="00825B3E"/>
    <w:rsid w:val="00826322"/>
    <w:rsid w:val="00826C6F"/>
    <w:rsid w:val="00826FFD"/>
    <w:rsid w:val="008271AD"/>
    <w:rsid w:val="008302F8"/>
    <w:rsid w:val="00832B88"/>
    <w:rsid w:val="00834866"/>
    <w:rsid w:val="00834A70"/>
    <w:rsid w:val="00834B2F"/>
    <w:rsid w:val="00835ABB"/>
    <w:rsid w:val="008370B4"/>
    <w:rsid w:val="00841974"/>
    <w:rsid w:val="008419F8"/>
    <w:rsid w:val="008430FB"/>
    <w:rsid w:val="008436E7"/>
    <w:rsid w:val="008447C4"/>
    <w:rsid w:val="008450B4"/>
    <w:rsid w:val="00845506"/>
    <w:rsid w:val="00846226"/>
    <w:rsid w:val="00853D06"/>
    <w:rsid w:val="00853E5C"/>
    <w:rsid w:val="00855D1B"/>
    <w:rsid w:val="0085637A"/>
    <w:rsid w:val="00857436"/>
    <w:rsid w:val="00857611"/>
    <w:rsid w:val="00860392"/>
    <w:rsid w:val="0086170F"/>
    <w:rsid w:val="008638D3"/>
    <w:rsid w:val="00863ABC"/>
    <w:rsid w:val="00863ED0"/>
    <w:rsid w:val="00865165"/>
    <w:rsid w:val="0086543B"/>
    <w:rsid w:val="00871581"/>
    <w:rsid w:val="008745DE"/>
    <w:rsid w:val="008762EF"/>
    <w:rsid w:val="00876944"/>
    <w:rsid w:val="00880B48"/>
    <w:rsid w:val="00881572"/>
    <w:rsid w:val="008819AA"/>
    <w:rsid w:val="00883550"/>
    <w:rsid w:val="00883A56"/>
    <w:rsid w:val="00890002"/>
    <w:rsid w:val="00890453"/>
    <w:rsid w:val="00890C97"/>
    <w:rsid w:val="00893B42"/>
    <w:rsid w:val="00895439"/>
    <w:rsid w:val="00897626"/>
    <w:rsid w:val="008A157A"/>
    <w:rsid w:val="008A2599"/>
    <w:rsid w:val="008A2DFB"/>
    <w:rsid w:val="008A3411"/>
    <w:rsid w:val="008A725D"/>
    <w:rsid w:val="008A7E13"/>
    <w:rsid w:val="008B2CCF"/>
    <w:rsid w:val="008B3A4E"/>
    <w:rsid w:val="008B6D45"/>
    <w:rsid w:val="008B7113"/>
    <w:rsid w:val="008B79ED"/>
    <w:rsid w:val="008B7B6B"/>
    <w:rsid w:val="008C00A5"/>
    <w:rsid w:val="008C276C"/>
    <w:rsid w:val="008C3F3A"/>
    <w:rsid w:val="008C4807"/>
    <w:rsid w:val="008D1C4A"/>
    <w:rsid w:val="008D1F32"/>
    <w:rsid w:val="008D36D8"/>
    <w:rsid w:val="008D3929"/>
    <w:rsid w:val="008D4004"/>
    <w:rsid w:val="008D402F"/>
    <w:rsid w:val="008D698B"/>
    <w:rsid w:val="008D6C38"/>
    <w:rsid w:val="008D7180"/>
    <w:rsid w:val="008E0BBA"/>
    <w:rsid w:val="008E0E1B"/>
    <w:rsid w:val="008E0ECC"/>
    <w:rsid w:val="008E2BB2"/>
    <w:rsid w:val="008E3FB5"/>
    <w:rsid w:val="008E5924"/>
    <w:rsid w:val="008E6845"/>
    <w:rsid w:val="008E7DA0"/>
    <w:rsid w:val="008F073B"/>
    <w:rsid w:val="008F0D10"/>
    <w:rsid w:val="008F1A85"/>
    <w:rsid w:val="008F255E"/>
    <w:rsid w:val="008F2A06"/>
    <w:rsid w:val="008F699B"/>
    <w:rsid w:val="008F6D0E"/>
    <w:rsid w:val="00900688"/>
    <w:rsid w:val="00904C22"/>
    <w:rsid w:val="00906BEC"/>
    <w:rsid w:val="0090794F"/>
    <w:rsid w:val="00910182"/>
    <w:rsid w:val="00910C42"/>
    <w:rsid w:val="009116DD"/>
    <w:rsid w:val="00911F18"/>
    <w:rsid w:val="00911FFD"/>
    <w:rsid w:val="00912DC5"/>
    <w:rsid w:val="00912EB9"/>
    <w:rsid w:val="00915287"/>
    <w:rsid w:val="009153CE"/>
    <w:rsid w:val="00915DBE"/>
    <w:rsid w:val="0091616E"/>
    <w:rsid w:val="00916DC7"/>
    <w:rsid w:val="00917A2D"/>
    <w:rsid w:val="00917A6D"/>
    <w:rsid w:val="00920187"/>
    <w:rsid w:val="009212DD"/>
    <w:rsid w:val="00922285"/>
    <w:rsid w:val="0092694F"/>
    <w:rsid w:val="00930528"/>
    <w:rsid w:val="00935372"/>
    <w:rsid w:val="00937122"/>
    <w:rsid w:val="0094114F"/>
    <w:rsid w:val="0094186A"/>
    <w:rsid w:val="00944510"/>
    <w:rsid w:val="00947EA7"/>
    <w:rsid w:val="00951C83"/>
    <w:rsid w:val="00952D9E"/>
    <w:rsid w:val="00953C23"/>
    <w:rsid w:val="00955E50"/>
    <w:rsid w:val="0095686D"/>
    <w:rsid w:val="0096071D"/>
    <w:rsid w:val="00960B0D"/>
    <w:rsid w:val="00962C8C"/>
    <w:rsid w:val="009659F9"/>
    <w:rsid w:val="00965CAD"/>
    <w:rsid w:val="009667E7"/>
    <w:rsid w:val="009669B0"/>
    <w:rsid w:val="00966DA6"/>
    <w:rsid w:val="00966FEB"/>
    <w:rsid w:val="0097262E"/>
    <w:rsid w:val="00972BD1"/>
    <w:rsid w:val="00974DB4"/>
    <w:rsid w:val="00975584"/>
    <w:rsid w:val="00975FE9"/>
    <w:rsid w:val="0098157E"/>
    <w:rsid w:val="00981C54"/>
    <w:rsid w:val="00983016"/>
    <w:rsid w:val="00983414"/>
    <w:rsid w:val="00985400"/>
    <w:rsid w:val="009869E4"/>
    <w:rsid w:val="00986FF9"/>
    <w:rsid w:val="00987C01"/>
    <w:rsid w:val="0099012C"/>
    <w:rsid w:val="00990F67"/>
    <w:rsid w:val="009964A9"/>
    <w:rsid w:val="009964CD"/>
    <w:rsid w:val="009A0522"/>
    <w:rsid w:val="009A145B"/>
    <w:rsid w:val="009A17AB"/>
    <w:rsid w:val="009A3BB4"/>
    <w:rsid w:val="009A4A67"/>
    <w:rsid w:val="009A54D5"/>
    <w:rsid w:val="009A74FF"/>
    <w:rsid w:val="009B1BA9"/>
    <w:rsid w:val="009B3DAF"/>
    <w:rsid w:val="009B65C0"/>
    <w:rsid w:val="009B7002"/>
    <w:rsid w:val="009B70D8"/>
    <w:rsid w:val="009B78FD"/>
    <w:rsid w:val="009C0603"/>
    <w:rsid w:val="009C1953"/>
    <w:rsid w:val="009C2065"/>
    <w:rsid w:val="009C68AE"/>
    <w:rsid w:val="009C794E"/>
    <w:rsid w:val="009D0C40"/>
    <w:rsid w:val="009D37DE"/>
    <w:rsid w:val="009D488B"/>
    <w:rsid w:val="009E003E"/>
    <w:rsid w:val="009E1BBE"/>
    <w:rsid w:val="009E28CA"/>
    <w:rsid w:val="009E326C"/>
    <w:rsid w:val="009E44F6"/>
    <w:rsid w:val="009E493C"/>
    <w:rsid w:val="009E5E2E"/>
    <w:rsid w:val="009E67A5"/>
    <w:rsid w:val="009F0993"/>
    <w:rsid w:val="009F0B48"/>
    <w:rsid w:val="009F0C73"/>
    <w:rsid w:val="009F0F99"/>
    <w:rsid w:val="009F1936"/>
    <w:rsid w:val="009F21CF"/>
    <w:rsid w:val="009F3CD9"/>
    <w:rsid w:val="009F42D2"/>
    <w:rsid w:val="00A03073"/>
    <w:rsid w:val="00A03172"/>
    <w:rsid w:val="00A03728"/>
    <w:rsid w:val="00A04A84"/>
    <w:rsid w:val="00A11178"/>
    <w:rsid w:val="00A11D05"/>
    <w:rsid w:val="00A1251A"/>
    <w:rsid w:val="00A134EF"/>
    <w:rsid w:val="00A141B3"/>
    <w:rsid w:val="00A16840"/>
    <w:rsid w:val="00A16F0B"/>
    <w:rsid w:val="00A17828"/>
    <w:rsid w:val="00A221D9"/>
    <w:rsid w:val="00A3234F"/>
    <w:rsid w:val="00A34652"/>
    <w:rsid w:val="00A351A2"/>
    <w:rsid w:val="00A35F50"/>
    <w:rsid w:val="00A372A8"/>
    <w:rsid w:val="00A37887"/>
    <w:rsid w:val="00A37BE0"/>
    <w:rsid w:val="00A4186E"/>
    <w:rsid w:val="00A41E04"/>
    <w:rsid w:val="00A4275E"/>
    <w:rsid w:val="00A4630F"/>
    <w:rsid w:val="00A46E12"/>
    <w:rsid w:val="00A47FC3"/>
    <w:rsid w:val="00A517D1"/>
    <w:rsid w:val="00A52AF5"/>
    <w:rsid w:val="00A6054A"/>
    <w:rsid w:val="00A61D49"/>
    <w:rsid w:val="00A6285D"/>
    <w:rsid w:val="00A62BBC"/>
    <w:rsid w:val="00A637AD"/>
    <w:rsid w:val="00A63A9A"/>
    <w:rsid w:val="00A648BE"/>
    <w:rsid w:val="00A70368"/>
    <w:rsid w:val="00A70685"/>
    <w:rsid w:val="00A71998"/>
    <w:rsid w:val="00A71CA5"/>
    <w:rsid w:val="00A72452"/>
    <w:rsid w:val="00A72B62"/>
    <w:rsid w:val="00A73ACA"/>
    <w:rsid w:val="00A74771"/>
    <w:rsid w:val="00A74837"/>
    <w:rsid w:val="00A764CD"/>
    <w:rsid w:val="00A81699"/>
    <w:rsid w:val="00A829E0"/>
    <w:rsid w:val="00A84618"/>
    <w:rsid w:val="00A8599C"/>
    <w:rsid w:val="00A859A8"/>
    <w:rsid w:val="00A906B7"/>
    <w:rsid w:val="00A911BA"/>
    <w:rsid w:val="00A92A78"/>
    <w:rsid w:val="00A9359D"/>
    <w:rsid w:val="00A940E0"/>
    <w:rsid w:val="00AA0667"/>
    <w:rsid w:val="00AA123C"/>
    <w:rsid w:val="00AA3D5F"/>
    <w:rsid w:val="00AA43C6"/>
    <w:rsid w:val="00AA4F06"/>
    <w:rsid w:val="00AA514A"/>
    <w:rsid w:val="00AA588C"/>
    <w:rsid w:val="00AA5E50"/>
    <w:rsid w:val="00AA664F"/>
    <w:rsid w:val="00AB08BF"/>
    <w:rsid w:val="00AB4763"/>
    <w:rsid w:val="00AB4E44"/>
    <w:rsid w:val="00AB634F"/>
    <w:rsid w:val="00AB68A4"/>
    <w:rsid w:val="00AB6A4A"/>
    <w:rsid w:val="00AC2144"/>
    <w:rsid w:val="00AC4928"/>
    <w:rsid w:val="00AC4FBF"/>
    <w:rsid w:val="00AC5D73"/>
    <w:rsid w:val="00AC6CF9"/>
    <w:rsid w:val="00AD381F"/>
    <w:rsid w:val="00AD48A7"/>
    <w:rsid w:val="00AD5E59"/>
    <w:rsid w:val="00AD751E"/>
    <w:rsid w:val="00AD7804"/>
    <w:rsid w:val="00AE0558"/>
    <w:rsid w:val="00AE06F7"/>
    <w:rsid w:val="00AE072E"/>
    <w:rsid w:val="00AE0D67"/>
    <w:rsid w:val="00AE179B"/>
    <w:rsid w:val="00AE2D34"/>
    <w:rsid w:val="00AE2F39"/>
    <w:rsid w:val="00AE44CA"/>
    <w:rsid w:val="00AE5880"/>
    <w:rsid w:val="00AE7B4D"/>
    <w:rsid w:val="00AE7E78"/>
    <w:rsid w:val="00AF29E8"/>
    <w:rsid w:val="00AF2E37"/>
    <w:rsid w:val="00AF4E1C"/>
    <w:rsid w:val="00AF5C09"/>
    <w:rsid w:val="00B011E3"/>
    <w:rsid w:val="00B032BB"/>
    <w:rsid w:val="00B03470"/>
    <w:rsid w:val="00B03857"/>
    <w:rsid w:val="00B04B7F"/>
    <w:rsid w:val="00B07A86"/>
    <w:rsid w:val="00B116A9"/>
    <w:rsid w:val="00B12FBD"/>
    <w:rsid w:val="00B158CF"/>
    <w:rsid w:val="00B15D33"/>
    <w:rsid w:val="00B17E42"/>
    <w:rsid w:val="00B201D2"/>
    <w:rsid w:val="00B207BC"/>
    <w:rsid w:val="00B218AD"/>
    <w:rsid w:val="00B21BB2"/>
    <w:rsid w:val="00B2362C"/>
    <w:rsid w:val="00B23C4C"/>
    <w:rsid w:val="00B24C78"/>
    <w:rsid w:val="00B26330"/>
    <w:rsid w:val="00B27434"/>
    <w:rsid w:val="00B2786B"/>
    <w:rsid w:val="00B2797B"/>
    <w:rsid w:val="00B279AE"/>
    <w:rsid w:val="00B3022A"/>
    <w:rsid w:val="00B30E6D"/>
    <w:rsid w:val="00B328AA"/>
    <w:rsid w:val="00B32BCB"/>
    <w:rsid w:val="00B33218"/>
    <w:rsid w:val="00B368C0"/>
    <w:rsid w:val="00B377E4"/>
    <w:rsid w:val="00B404F8"/>
    <w:rsid w:val="00B415DF"/>
    <w:rsid w:val="00B41B8C"/>
    <w:rsid w:val="00B41DD0"/>
    <w:rsid w:val="00B439CC"/>
    <w:rsid w:val="00B50989"/>
    <w:rsid w:val="00B52421"/>
    <w:rsid w:val="00B52FD0"/>
    <w:rsid w:val="00B56E61"/>
    <w:rsid w:val="00B57C6B"/>
    <w:rsid w:val="00B60E7C"/>
    <w:rsid w:val="00B611FA"/>
    <w:rsid w:val="00B619FE"/>
    <w:rsid w:val="00B638BB"/>
    <w:rsid w:val="00B64EEE"/>
    <w:rsid w:val="00B6526D"/>
    <w:rsid w:val="00B66E58"/>
    <w:rsid w:val="00B67028"/>
    <w:rsid w:val="00B67740"/>
    <w:rsid w:val="00B677D7"/>
    <w:rsid w:val="00B702BA"/>
    <w:rsid w:val="00B71226"/>
    <w:rsid w:val="00B71FE7"/>
    <w:rsid w:val="00B73364"/>
    <w:rsid w:val="00B77594"/>
    <w:rsid w:val="00B809A4"/>
    <w:rsid w:val="00B81261"/>
    <w:rsid w:val="00B81315"/>
    <w:rsid w:val="00B82EA1"/>
    <w:rsid w:val="00B83867"/>
    <w:rsid w:val="00B83BEF"/>
    <w:rsid w:val="00B876FB"/>
    <w:rsid w:val="00B91EA1"/>
    <w:rsid w:val="00B9399A"/>
    <w:rsid w:val="00B94452"/>
    <w:rsid w:val="00B95210"/>
    <w:rsid w:val="00BA1BB5"/>
    <w:rsid w:val="00BA2D0A"/>
    <w:rsid w:val="00BA3E7A"/>
    <w:rsid w:val="00BA54D4"/>
    <w:rsid w:val="00BA6417"/>
    <w:rsid w:val="00BA676F"/>
    <w:rsid w:val="00BB061D"/>
    <w:rsid w:val="00BB0CC6"/>
    <w:rsid w:val="00BB3BC2"/>
    <w:rsid w:val="00BB48B3"/>
    <w:rsid w:val="00BB5708"/>
    <w:rsid w:val="00BB679F"/>
    <w:rsid w:val="00BB6FCA"/>
    <w:rsid w:val="00BC0C48"/>
    <w:rsid w:val="00BC23BE"/>
    <w:rsid w:val="00BC337E"/>
    <w:rsid w:val="00BC3901"/>
    <w:rsid w:val="00BC3A50"/>
    <w:rsid w:val="00BC5695"/>
    <w:rsid w:val="00BC67ED"/>
    <w:rsid w:val="00BD0C5F"/>
    <w:rsid w:val="00BD2E8D"/>
    <w:rsid w:val="00BD3134"/>
    <w:rsid w:val="00BD47FD"/>
    <w:rsid w:val="00BD48FE"/>
    <w:rsid w:val="00BD50F9"/>
    <w:rsid w:val="00BD5127"/>
    <w:rsid w:val="00BE0647"/>
    <w:rsid w:val="00BE091A"/>
    <w:rsid w:val="00BE1B1E"/>
    <w:rsid w:val="00BE1BF4"/>
    <w:rsid w:val="00BE2E3B"/>
    <w:rsid w:val="00BE3248"/>
    <w:rsid w:val="00BE374B"/>
    <w:rsid w:val="00BE3B32"/>
    <w:rsid w:val="00BE7168"/>
    <w:rsid w:val="00BE7658"/>
    <w:rsid w:val="00BF3271"/>
    <w:rsid w:val="00BF42F5"/>
    <w:rsid w:val="00BF4B9A"/>
    <w:rsid w:val="00BF4E9C"/>
    <w:rsid w:val="00BF5D89"/>
    <w:rsid w:val="00BF77F8"/>
    <w:rsid w:val="00C01570"/>
    <w:rsid w:val="00C02623"/>
    <w:rsid w:val="00C028CD"/>
    <w:rsid w:val="00C04060"/>
    <w:rsid w:val="00C05843"/>
    <w:rsid w:val="00C1186F"/>
    <w:rsid w:val="00C11871"/>
    <w:rsid w:val="00C14FD9"/>
    <w:rsid w:val="00C15C0F"/>
    <w:rsid w:val="00C1733C"/>
    <w:rsid w:val="00C2053F"/>
    <w:rsid w:val="00C20563"/>
    <w:rsid w:val="00C20BA9"/>
    <w:rsid w:val="00C2122E"/>
    <w:rsid w:val="00C21824"/>
    <w:rsid w:val="00C2332C"/>
    <w:rsid w:val="00C24883"/>
    <w:rsid w:val="00C24EF9"/>
    <w:rsid w:val="00C25BE2"/>
    <w:rsid w:val="00C2673F"/>
    <w:rsid w:val="00C302CE"/>
    <w:rsid w:val="00C304DD"/>
    <w:rsid w:val="00C30F3F"/>
    <w:rsid w:val="00C30F8B"/>
    <w:rsid w:val="00C3172B"/>
    <w:rsid w:val="00C31A6C"/>
    <w:rsid w:val="00C33668"/>
    <w:rsid w:val="00C33BB0"/>
    <w:rsid w:val="00C33C85"/>
    <w:rsid w:val="00C4028E"/>
    <w:rsid w:val="00C408A4"/>
    <w:rsid w:val="00C40B51"/>
    <w:rsid w:val="00C415C9"/>
    <w:rsid w:val="00C4277B"/>
    <w:rsid w:val="00C4434E"/>
    <w:rsid w:val="00C53E09"/>
    <w:rsid w:val="00C5658D"/>
    <w:rsid w:val="00C57501"/>
    <w:rsid w:val="00C57D93"/>
    <w:rsid w:val="00C62D3D"/>
    <w:rsid w:val="00C62F47"/>
    <w:rsid w:val="00C6327E"/>
    <w:rsid w:val="00C63A62"/>
    <w:rsid w:val="00C649EF"/>
    <w:rsid w:val="00C64C4D"/>
    <w:rsid w:val="00C651BD"/>
    <w:rsid w:val="00C661DA"/>
    <w:rsid w:val="00C66C44"/>
    <w:rsid w:val="00C701A0"/>
    <w:rsid w:val="00C7047F"/>
    <w:rsid w:val="00C740EB"/>
    <w:rsid w:val="00C756B1"/>
    <w:rsid w:val="00C778DE"/>
    <w:rsid w:val="00C8078E"/>
    <w:rsid w:val="00C80BBD"/>
    <w:rsid w:val="00C81BA3"/>
    <w:rsid w:val="00C829C0"/>
    <w:rsid w:val="00C85821"/>
    <w:rsid w:val="00C87877"/>
    <w:rsid w:val="00C87F7F"/>
    <w:rsid w:val="00C94EE6"/>
    <w:rsid w:val="00C95EA8"/>
    <w:rsid w:val="00CA14B9"/>
    <w:rsid w:val="00CA2B83"/>
    <w:rsid w:val="00CA2FEA"/>
    <w:rsid w:val="00CA7326"/>
    <w:rsid w:val="00CB1E7B"/>
    <w:rsid w:val="00CB2E1A"/>
    <w:rsid w:val="00CB34B4"/>
    <w:rsid w:val="00CB5887"/>
    <w:rsid w:val="00CB6DF3"/>
    <w:rsid w:val="00CB78FA"/>
    <w:rsid w:val="00CC2C45"/>
    <w:rsid w:val="00CC4522"/>
    <w:rsid w:val="00CC56ED"/>
    <w:rsid w:val="00CD1F00"/>
    <w:rsid w:val="00CD2227"/>
    <w:rsid w:val="00CD2558"/>
    <w:rsid w:val="00CD4470"/>
    <w:rsid w:val="00CD47B7"/>
    <w:rsid w:val="00CD5000"/>
    <w:rsid w:val="00CD56B5"/>
    <w:rsid w:val="00CD579D"/>
    <w:rsid w:val="00CD66F6"/>
    <w:rsid w:val="00CE0F7E"/>
    <w:rsid w:val="00CE2771"/>
    <w:rsid w:val="00CE408D"/>
    <w:rsid w:val="00CE6790"/>
    <w:rsid w:val="00CE6FB7"/>
    <w:rsid w:val="00CF023F"/>
    <w:rsid w:val="00CF04CD"/>
    <w:rsid w:val="00CF0CC1"/>
    <w:rsid w:val="00CF156A"/>
    <w:rsid w:val="00CF5B8E"/>
    <w:rsid w:val="00CF5E6E"/>
    <w:rsid w:val="00CF7CC8"/>
    <w:rsid w:val="00D0364E"/>
    <w:rsid w:val="00D036B2"/>
    <w:rsid w:val="00D03966"/>
    <w:rsid w:val="00D04466"/>
    <w:rsid w:val="00D06C7E"/>
    <w:rsid w:val="00D1349E"/>
    <w:rsid w:val="00D1419B"/>
    <w:rsid w:val="00D150C2"/>
    <w:rsid w:val="00D17DE5"/>
    <w:rsid w:val="00D21871"/>
    <w:rsid w:val="00D234A0"/>
    <w:rsid w:val="00D24186"/>
    <w:rsid w:val="00D24AFE"/>
    <w:rsid w:val="00D250F2"/>
    <w:rsid w:val="00D2661F"/>
    <w:rsid w:val="00D273DA"/>
    <w:rsid w:val="00D27923"/>
    <w:rsid w:val="00D30666"/>
    <w:rsid w:val="00D31805"/>
    <w:rsid w:val="00D3198F"/>
    <w:rsid w:val="00D33949"/>
    <w:rsid w:val="00D40073"/>
    <w:rsid w:val="00D43C5C"/>
    <w:rsid w:val="00D43DEC"/>
    <w:rsid w:val="00D448DC"/>
    <w:rsid w:val="00D45696"/>
    <w:rsid w:val="00D4683E"/>
    <w:rsid w:val="00D46CBA"/>
    <w:rsid w:val="00D46E3A"/>
    <w:rsid w:val="00D47B95"/>
    <w:rsid w:val="00D47F10"/>
    <w:rsid w:val="00D524AB"/>
    <w:rsid w:val="00D557B6"/>
    <w:rsid w:val="00D55CCA"/>
    <w:rsid w:val="00D575C3"/>
    <w:rsid w:val="00D57EDB"/>
    <w:rsid w:val="00D6137C"/>
    <w:rsid w:val="00D63D3E"/>
    <w:rsid w:val="00D668CA"/>
    <w:rsid w:val="00D67124"/>
    <w:rsid w:val="00D67903"/>
    <w:rsid w:val="00D75225"/>
    <w:rsid w:val="00D75BA5"/>
    <w:rsid w:val="00D8107D"/>
    <w:rsid w:val="00D822B5"/>
    <w:rsid w:val="00D823B8"/>
    <w:rsid w:val="00D844B0"/>
    <w:rsid w:val="00D87180"/>
    <w:rsid w:val="00D87BA0"/>
    <w:rsid w:val="00D907F6"/>
    <w:rsid w:val="00D90A0B"/>
    <w:rsid w:val="00D914DC"/>
    <w:rsid w:val="00D91D1B"/>
    <w:rsid w:val="00D91F45"/>
    <w:rsid w:val="00D9213E"/>
    <w:rsid w:val="00D9360F"/>
    <w:rsid w:val="00D93ADD"/>
    <w:rsid w:val="00D93D7A"/>
    <w:rsid w:val="00D96CEC"/>
    <w:rsid w:val="00D97C40"/>
    <w:rsid w:val="00DA1BCB"/>
    <w:rsid w:val="00DA28A7"/>
    <w:rsid w:val="00DA2A2E"/>
    <w:rsid w:val="00DA3640"/>
    <w:rsid w:val="00DA7E3D"/>
    <w:rsid w:val="00DB02F8"/>
    <w:rsid w:val="00DB059B"/>
    <w:rsid w:val="00DB1FB0"/>
    <w:rsid w:val="00DB407A"/>
    <w:rsid w:val="00DB6E6D"/>
    <w:rsid w:val="00DC083E"/>
    <w:rsid w:val="00DC1BB0"/>
    <w:rsid w:val="00DC4E45"/>
    <w:rsid w:val="00DC6D50"/>
    <w:rsid w:val="00DD3EC2"/>
    <w:rsid w:val="00DD4032"/>
    <w:rsid w:val="00DD423B"/>
    <w:rsid w:val="00DD54F3"/>
    <w:rsid w:val="00DD5B95"/>
    <w:rsid w:val="00DD5FA1"/>
    <w:rsid w:val="00DD5FA4"/>
    <w:rsid w:val="00DD6C62"/>
    <w:rsid w:val="00DD7297"/>
    <w:rsid w:val="00DD795D"/>
    <w:rsid w:val="00DD7BAA"/>
    <w:rsid w:val="00DE019D"/>
    <w:rsid w:val="00DE054E"/>
    <w:rsid w:val="00DE563B"/>
    <w:rsid w:val="00DE7112"/>
    <w:rsid w:val="00DE77B4"/>
    <w:rsid w:val="00DF044E"/>
    <w:rsid w:val="00DF1929"/>
    <w:rsid w:val="00DF298A"/>
    <w:rsid w:val="00DF2D71"/>
    <w:rsid w:val="00DF3809"/>
    <w:rsid w:val="00DF3FBE"/>
    <w:rsid w:val="00DF6DB8"/>
    <w:rsid w:val="00E0073D"/>
    <w:rsid w:val="00E037EA"/>
    <w:rsid w:val="00E056B9"/>
    <w:rsid w:val="00E05A56"/>
    <w:rsid w:val="00E103D7"/>
    <w:rsid w:val="00E11139"/>
    <w:rsid w:val="00E11A73"/>
    <w:rsid w:val="00E12FFC"/>
    <w:rsid w:val="00E13A99"/>
    <w:rsid w:val="00E13EEC"/>
    <w:rsid w:val="00E14F27"/>
    <w:rsid w:val="00E15C69"/>
    <w:rsid w:val="00E1639D"/>
    <w:rsid w:val="00E16E4E"/>
    <w:rsid w:val="00E1743C"/>
    <w:rsid w:val="00E211B6"/>
    <w:rsid w:val="00E2540A"/>
    <w:rsid w:val="00E31FC9"/>
    <w:rsid w:val="00E3211E"/>
    <w:rsid w:val="00E32F23"/>
    <w:rsid w:val="00E3317C"/>
    <w:rsid w:val="00E348C2"/>
    <w:rsid w:val="00E349F3"/>
    <w:rsid w:val="00E35096"/>
    <w:rsid w:val="00E36CC4"/>
    <w:rsid w:val="00E376F8"/>
    <w:rsid w:val="00E41A07"/>
    <w:rsid w:val="00E427BF"/>
    <w:rsid w:val="00E444B2"/>
    <w:rsid w:val="00E47452"/>
    <w:rsid w:val="00E50112"/>
    <w:rsid w:val="00E50959"/>
    <w:rsid w:val="00E523A3"/>
    <w:rsid w:val="00E525AF"/>
    <w:rsid w:val="00E52E17"/>
    <w:rsid w:val="00E52FAF"/>
    <w:rsid w:val="00E547BB"/>
    <w:rsid w:val="00E5572C"/>
    <w:rsid w:val="00E56354"/>
    <w:rsid w:val="00E56B82"/>
    <w:rsid w:val="00E60D45"/>
    <w:rsid w:val="00E61B49"/>
    <w:rsid w:val="00E6361D"/>
    <w:rsid w:val="00E66730"/>
    <w:rsid w:val="00E66B9D"/>
    <w:rsid w:val="00E66FBB"/>
    <w:rsid w:val="00E67BC2"/>
    <w:rsid w:val="00E703F2"/>
    <w:rsid w:val="00E7176C"/>
    <w:rsid w:val="00E729FC"/>
    <w:rsid w:val="00E76B4D"/>
    <w:rsid w:val="00E771AC"/>
    <w:rsid w:val="00E81367"/>
    <w:rsid w:val="00E82225"/>
    <w:rsid w:val="00E827ED"/>
    <w:rsid w:val="00E834B9"/>
    <w:rsid w:val="00E86742"/>
    <w:rsid w:val="00E86D78"/>
    <w:rsid w:val="00E9041A"/>
    <w:rsid w:val="00E90E0A"/>
    <w:rsid w:val="00E9183B"/>
    <w:rsid w:val="00E93D0C"/>
    <w:rsid w:val="00E93D88"/>
    <w:rsid w:val="00E95B2C"/>
    <w:rsid w:val="00E96487"/>
    <w:rsid w:val="00E967FA"/>
    <w:rsid w:val="00EA1602"/>
    <w:rsid w:val="00EA23C5"/>
    <w:rsid w:val="00EA2574"/>
    <w:rsid w:val="00EA3D43"/>
    <w:rsid w:val="00EA44ED"/>
    <w:rsid w:val="00EA6BEF"/>
    <w:rsid w:val="00EA7FB7"/>
    <w:rsid w:val="00EB22FD"/>
    <w:rsid w:val="00EB3F76"/>
    <w:rsid w:val="00EB4965"/>
    <w:rsid w:val="00EB4E22"/>
    <w:rsid w:val="00EB67A4"/>
    <w:rsid w:val="00EB6A82"/>
    <w:rsid w:val="00EB6F38"/>
    <w:rsid w:val="00EC1F4E"/>
    <w:rsid w:val="00EC381F"/>
    <w:rsid w:val="00EC478F"/>
    <w:rsid w:val="00ED59CA"/>
    <w:rsid w:val="00ED6932"/>
    <w:rsid w:val="00ED79FF"/>
    <w:rsid w:val="00ED7A4E"/>
    <w:rsid w:val="00EE1A3F"/>
    <w:rsid w:val="00EE2418"/>
    <w:rsid w:val="00EE4CFE"/>
    <w:rsid w:val="00EE4F2E"/>
    <w:rsid w:val="00EE796A"/>
    <w:rsid w:val="00EF0332"/>
    <w:rsid w:val="00EF0B59"/>
    <w:rsid w:val="00EF1559"/>
    <w:rsid w:val="00EF347C"/>
    <w:rsid w:val="00EF3BE0"/>
    <w:rsid w:val="00EF49C1"/>
    <w:rsid w:val="00EF591C"/>
    <w:rsid w:val="00EF5EDC"/>
    <w:rsid w:val="00F01AF1"/>
    <w:rsid w:val="00F0225A"/>
    <w:rsid w:val="00F026F7"/>
    <w:rsid w:val="00F02EBA"/>
    <w:rsid w:val="00F03865"/>
    <w:rsid w:val="00F04621"/>
    <w:rsid w:val="00F04B42"/>
    <w:rsid w:val="00F04D35"/>
    <w:rsid w:val="00F054E6"/>
    <w:rsid w:val="00F062E0"/>
    <w:rsid w:val="00F06A03"/>
    <w:rsid w:val="00F07562"/>
    <w:rsid w:val="00F07834"/>
    <w:rsid w:val="00F07F47"/>
    <w:rsid w:val="00F1051A"/>
    <w:rsid w:val="00F10D2B"/>
    <w:rsid w:val="00F10DE3"/>
    <w:rsid w:val="00F11F98"/>
    <w:rsid w:val="00F12205"/>
    <w:rsid w:val="00F13309"/>
    <w:rsid w:val="00F13423"/>
    <w:rsid w:val="00F13460"/>
    <w:rsid w:val="00F14508"/>
    <w:rsid w:val="00F15337"/>
    <w:rsid w:val="00F15DAE"/>
    <w:rsid w:val="00F15EBE"/>
    <w:rsid w:val="00F20B40"/>
    <w:rsid w:val="00F24C2A"/>
    <w:rsid w:val="00F25092"/>
    <w:rsid w:val="00F2620B"/>
    <w:rsid w:val="00F26724"/>
    <w:rsid w:val="00F27E39"/>
    <w:rsid w:val="00F31C0F"/>
    <w:rsid w:val="00F327CD"/>
    <w:rsid w:val="00F33127"/>
    <w:rsid w:val="00F3365A"/>
    <w:rsid w:val="00F33BA5"/>
    <w:rsid w:val="00F3448D"/>
    <w:rsid w:val="00F35B74"/>
    <w:rsid w:val="00F35E23"/>
    <w:rsid w:val="00F372E1"/>
    <w:rsid w:val="00F37426"/>
    <w:rsid w:val="00F37C7D"/>
    <w:rsid w:val="00F40B6C"/>
    <w:rsid w:val="00F43DF2"/>
    <w:rsid w:val="00F44CB6"/>
    <w:rsid w:val="00F453E0"/>
    <w:rsid w:val="00F4543B"/>
    <w:rsid w:val="00F45D5C"/>
    <w:rsid w:val="00F46599"/>
    <w:rsid w:val="00F55134"/>
    <w:rsid w:val="00F56B45"/>
    <w:rsid w:val="00F57DE8"/>
    <w:rsid w:val="00F605D6"/>
    <w:rsid w:val="00F60D7A"/>
    <w:rsid w:val="00F61750"/>
    <w:rsid w:val="00F61FD8"/>
    <w:rsid w:val="00F62011"/>
    <w:rsid w:val="00F625DC"/>
    <w:rsid w:val="00F63F66"/>
    <w:rsid w:val="00F66D96"/>
    <w:rsid w:val="00F67B2A"/>
    <w:rsid w:val="00F70648"/>
    <w:rsid w:val="00F7151E"/>
    <w:rsid w:val="00F72257"/>
    <w:rsid w:val="00F74C91"/>
    <w:rsid w:val="00F75CD1"/>
    <w:rsid w:val="00F766B2"/>
    <w:rsid w:val="00F76F0A"/>
    <w:rsid w:val="00F7727F"/>
    <w:rsid w:val="00F77DFF"/>
    <w:rsid w:val="00F80D8F"/>
    <w:rsid w:val="00F81440"/>
    <w:rsid w:val="00F82413"/>
    <w:rsid w:val="00F83373"/>
    <w:rsid w:val="00F87AC0"/>
    <w:rsid w:val="00F901D7"/>
    <w:rsid w:val="00F92520"/>
    <w:rsid w:val="00F93695"/>
    <w:rsid w:val="00F9497F"/>
    <w:rsid w:val="00F95C9B"/>
    <w:rsid w:val="00F9689A"/>
    <w:rsid w:val="00FA1FF4"/>
    <w:rsid w:val="00FA42E3"/>
    <w:rsid w:val="00FA4EB1"/>
    <w:rsid w:val="00FA525B"/>
    <w:rsid w:val="00FA56E7"/>
    <w:rsid w:val="00FA5C64"/>
    <w:rsid w:val="00FA5E9F"/>
    <w:rsid w:val="00FB180D"/>
    <w:rsid w:val="00FB225A"/>
    <w:rsid w:val="00FB3EDD"/>
    <w:rsid w:val="00FB5BCC"/>
    <w:rsid w:val="00FB5DD4"/>
    <w:rsid w:val="00FC0319"/>
    <w:rsid w:val="00FC1313"/>
    <w:rsid w:val="00FC193D"/>
    <w:rsid w:val="00FC1AE5"/>
    <w:rsid w:val="00FC2E16"/>
    <w:rsid w:val="00FC53C2"/>
    <w:rsid w:val="00FC5F0C"/>
    <w:rsid w:val="00FC600B"/>
    <w:rsid w:val="00FC7F79"/>
    <w:rsid w:val="00FD03A9"/>
    <w:rsid w:val="00FD0988"/>
    <w:rsid w:val="00FD0B0A"/>
    <w:rsid w:val="00FD0B6E"/>
    <w:rsid w:val="00FD0F4C"/>
    <w:rsid w:val="00FD1AB6"/>
    <w:rsid w:val="00FD2221"/>
    <w:rsid w:val="00FD2B24"/>
    <w:rsid w:val="00FD34EE"/>
    <w:rsid w:val="00FD36FD"/>
    <w:rsid w:val="00FD688A"/>
    <w:rsid w:val="00FD6C5F"/>
    <w:rsid w:val="00FE0618"/>
    <w:rsid w:val="00FE2D46"/>
    <w:rsid w:val="00FE373E"/>
    <w:rsid w:val="00FE5C09"/>
    <w:rsid w:val="00FE7288"/>
    <w:rsid w:val="00FE74A7"/>
    <w:rsid w:val="00FF1DCD"/>
    <w:rsid w:val="00FF2D8D"/>
    <w:rsid w:val="00FF40AC"/>
    <w:rsid w:val="00FF6A07"/>
    <w:rsid w:val="00FF6A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A19D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A1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6A19D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6A19D4"/>
    <w:pPr>
      <w:ind w:left="720"/>
      <w:contextualSpacing/>
    </w:pPr>
  </w:style>
  <w:style w:type="paragraph" w:styleId="Voetnoottekst">
    <w:name w:val="footnote text"/>
    <w:basedOn w:val="Standaard"/>
    <w:link w:val="VoetnoottekstChar"/>
    <w:uiPriority w:val="99"/>
    <w:semiHidden/>
    <w:unhideWhenUsed/>
    <w:rsid w:val="006A19D4"/>
    <w:pPr>
      <w:spacing w:after="0" w:line="240" w:lineRule="auto"/>
    </w:pPr>
    <w:rPr>
      <w:rFonts w:eastAsiaTheme="minorEastAsia"/>
      <w:sz w:val="20"/>
      <w:szCs w:val="20"/>
      <w:lang w:eastAsia="nl-NL"/>
    </w:rPr>
  </w:style>
  <w:style w:type="character" w:customStyle="1" w:styleId="VoetnoottekstChar">
    <w:name w:val="Voetnoottekst Char"/>
    <w:basedOn w:val="Standaardalinea-lettertype"/>
    <w:link w:val="Voetnoottekst"/>
    <w:uiPriority w:val="99"/>
    <w:semiHidden/>
    <w:rsid w:val="006A19D4"/>
    <w:rPr>
      <w:rFonts w:eastAsiaTheme="minorEastAsia"/>
      <w:sz w:val="20"/>
      <w:szCs w:val="20"/>
      <w:lang w:eastAsia="nl-NL"/>
    </w:rPr>
  </w:style>
  <w:style w:type="character" w:styleId="Voetnootmarkering">
    <w:name w:val="footnote reference"/>
    <w:basedOn w:val="Standaardalinea-lettertype"/>
    <w:uiPriority w:val="99"/>
    <w:semiHidden/>
    <w:unhideWhenUsed/>
    <w:rsid w:val="006A19D4"/>
    <w:rPr>
      <w:vertAlign w:val="superscript"/>
    </w:rPr>
  </w:style>
  <w:style w:type="paragraph" w:styleId="Koptekst">
    <w:name w:val="header"/>
    <w:basedOn w:val="Standaard"/>
    <w:link w:val="KoptekstChar"/>
    <w:uiPriority w:val="99"/>
    <w:unhideWhenUsed/>
    <w:rsid w:val="00C66C4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66C44"/>
  </w:style>
  <w:style w:type="paragraph" w:styleId="Voettekst">
    <w:name w:val="footer"/>
    <w:basedOn w:val="Standaard"/>
    <w:link w:val="VoettekstChar"/>
    <w:uiPriority w:val="99"/>
    <w:unhideWhenUsed/>
    <w:rsid w:val="00C66C4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66C44"/>
  </w:style>
  <w:style w:type="paragraph" w:styleId="Ballontekst">
    <w:name w:val="Balloon Text"/>
    <w:basedOn w:val="Standaard"/>
    <w:link w:val="BallontekstChar"/>
    <w:uiPriority w:val="99"/>
    <w:semiHidden/>
    <w:unhideWhenUsed/>
    <w:rsid w:val="00737FA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37F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A19D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A1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6A19D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6A19D4"/>
    <w:pPr>
      <w:ind w:left="720"/>
      <w:contextualSpacing/>
    </w:pPr>
  </w:style>
  <w:style w:type="paragraph" w:styleId="Voetnoottekst">
    <w:name w:val="footnote text"/>
    <w:basedOn w:val="Standaard"/>
    <w:link w:val="VoetnoottekstChar"/>
    <w:uiPriority w:val="99"/>
    <w:semiHidden/>
    <w:unhideWhenUsed/>
    <w:rsid w:val="006A19D4"/>
    <w:pPr>
      <w:spacing w:after="0" w:line="240" w:lineRule="auto"/>
    </w:pPr>
    <w:rPr>
      <w:rFonts w:eastAsiaTheme="minorEastAsia"/>
      <w:sz w:val="20"/>
      <w:szCs w:val="20"/>
      <w:lang w:eastAsia="nl-NL"/>
    </w:rPr>
  </w:style>
  <w:style w:type="character" w:customStyle="1" w:styleId="VoetnoottekstChar">
    <w:name w:val="Voetnoottekst Char"/>
    <w:basedOn w:val="Standaardalinea-lettertype"/>
    <w:link w:val="Voetnoottekst"/>
    <w:uiPriority w:val="99"/>
    <w:semiHidden/>
    <w:rsid w:val="006A19D4"/>
    <w:rPr>
      <w:rFonts w:eastAsiaTheme="minorEastAsia"/>
      <w:sz w:val="20"/>
      <w:szCs w:val="20"/>
      <w:lang w:eastAsia="nl-NL"/>
    </w:rPr>
  </w:style>
  <w:style w:type="character" w:styleId="Voetnootmarkering">
    <w:name w:val="footnote reference"/>
    <w:basedOn w:val="Standaardalinea-lettertype"/>
    <w:uiPriority w:val="99"/>
    <w:semiHidden/>
    <w:unhideWhenUsed/>
    <w:rsid w:val="006A19D4"/>
    <w:rPr>
      <w:vertAlign w:val="superscript"/>
    </w:rPr>
  </w:style>
  <w:style w:type="paragraph" w:styleId="Koptekst">
    <w:name w:val="header"/>
    <w:basedOn w:val="Standaard"/>
    <w:link w:val="KoptekstChar"/>
    <w:uiPriority w:val="99"/>
    <w:unhideWhenUsed/>
    <w:rsid w:val="00C66C4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66C44"/>
  </w:style>
  <w:style w:type="paragraph" w:styleId="Voettekst">
    <w:name w:val="footer"/>
    <w:basedOn w:val="Standaard"/>
    <w:link w:val="VoettekstChar"/>
    <w:uiPriority w:val="99"/>
    <w:unhideWhenUsed/>
    <w:rsid w:val="00C66C4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66C44"/>
  </w:style>
  <w:style w:type="paragraph" w:styleId="Ballontekst">
    <w:name w:val="Balloon Text"/>
    <w:basedOn w:val="Standaard"/>
    <w:link w:val="BallontekstChar"/>
    <w:uiPriority w:val="99"/>
    <w:semiHidden/>
    <w:unhideWhenUsed/>
    <w:rsid w:val="00737FA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37F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B6605-3CB5-4891-B90F-EF63D9B61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2579</Words>
  <Characters>14187</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Wilma</dc:creator>
  <cp:lastModifiedBy>Wilma</cp:lastModifiedBy>
  <cp:revision>2</cp:revision>
  <cp:lastPrinted>2013-11-14T08:05:00Z</cp:lastPrinted>
  <dcterms:created xsi:type="dcterms:W3CDTF">2014-09-01T14:54:00Z</dcterms:created>
  <dcterms:modified xsi:type="dcterms:W3CDTF">2014-09-01T14:54:00Z</dcterms:modified>
</cp:coreProperties>
</file>